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CE9AC" w14:textId="72D4958C" w:rsidR="00D41750" w:rsidRPr="00D97A6F" w:rsidRDefault="00D41750" w:rsidP="00D41750">
      <w:pPr>
        <w:pStyle w:val="3GPPHeader"/>
        <w:spacing w:after="60"/>
        <w:rPr>
          <w:sz w:val="32"/>
          <w:szCs w:val="32"/>
        </w:rPr>
      </w:pPr>
      <w:bookmarkStart w:id="0" w:name="_Hlk487029736"/>
      <w:bookmarkStart w:id="1" w:name="_Hlk101455499"/>
      <w:bookmarkEnd w:id="0"/>
      <w:r w:rsidRPr="00F1784D">
        <w:t>3GPP TSG-RAN WG4 Meeting #</w:t>
      </w:r>
      <w:r>
        <w:t xml:space="preserve"> </w:t>
      </w:r>
      <w:r w:rsidRPr="00F1784D">
        <w:t>10</w:t>
      </w:r>
      <w:r>
        <w:t>8bis</w:t>
      </w:r>
      <w:r w:rsidRPr="00F1784D">
        <w:tab/>
      </w:r>
      <w:r w:rsidRPr="00D97A6F">
        <w:rPr>
          <w:szCs w:val="24"/>
        </w:rPr>
        <w:t>R4-2</w:t>
      </w:r>
      <w:r>
        <w:rPr>
          <w:szCs w:val="24"/>
        </w:rPr>
        <w:t>3</w:t>
      </w:r>
      <w:r w:rsidR="00BF06D0">
        <w:rPr>
          <w:szCs w:val="24"/>
        </w:rPr>
        <w:t>158</w:t>
      </w:r>
      <w:r w:rsidR="00FC128E">
        <w:rPr>
          <w:szCs w:val="24"/>
        </w:rPr>
        <w:t>57</w:t>
      </w:r>
    </w:p>
    <w:p w14:paraId="3D3D470C" w14:textId="77777777" w:rsidR="00D41750" w:rsidRPr="00F1784D" w:rsidRDefault="00D41750" w:rsidP="00D41750">
      <w:pPr>
        <w:pStyle w:val="3GPPHeader"/>
      </w:pPr>
      <w:r>
        <w:t>Xiamen</w:t>
      </w:r>
      <w:r w:rsidRPr="009C7EF6">
        <w:t xml:space="preserve">, </w:t>
      </w:r>
      <w:r>
        <w:t>China</w:t>
      </w:r>
      <w:r w:rsidRPr="009C7EF6">
        <w:t xml:space="preserve">, </w:t>
      </w:r>
      <w:r>
        <w:t>October 09</w:t>
      </w:r>
      <w:r w:rsidRPr="009C7EF6">
        <w:t xml:space="preserve"> – </w:t>
      </w:r>
      <w:r>
        <w:t>October 13</w:t>
      </w:r>
      <w:r w:rsidRPr="009C7EF6">
        <w:t>, 2023</w:t>
      </w:r>
    </w:p>
    <w:p w14:paraId="33FF9A3D" w14:textId="72DB6FD9" w:rsidR="00894FD6" w:rsidRDefault="00D41750" w:rsidP="00D41750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>
        <w:rPr>
          <w:sz w:val="22"/>
        </w:rPr>
        <w:t>5</w:t>
      </w:r>
      <w:r w:rsidRPr="00F1784D">
        <w:rPr>
          <w:sz w:val="22"/>
        </w:rPr>
        <w:t>.</w:t>
      </w:r>
      <w:r>
        <w:rPr>
          <w:sz w:val="22"/>
        </w:rPr>
        <w:t>3.3.1</w:t>
      </w:r>
      <w:bookmarkEnd w:id="1"/>
      <w:r>
        <w:rPr>
          <w:sz w:val="22"/>
        </w:rPr>
        <w:t>.2</w:t>
      </w:r>
    </w:p>
    <w:p w14:paraId="57D8FDDC" w14:textId="21823FCF" w:rsidR="008A22CF" w:rsidRPr="00F1784D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24B229F8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005039">
        <w:rPr>
          <w:sz w:val="22"/>
        </w:rPr>
        <w:t xml:space="preserve">Remaining issues on PDSCH requirements for 8 Rx </w:t>
      </w:r>
      <w:r w:rsidR="00CE3581">
        <w:rPr>
          <w:sz w:val="22"/>
        </w:rPr>
        <w:t xml:space="preserve">in FR1 </w:t>
      </w:r>
    </w:p>
    <w:p w14:paraId="385E2C9B" w14:textId="6BB75015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64423E" w:rsidRPr="00F1784D">
        <w:rPr>
          <w:sz w:val="22"/>
        </w:rPr>
        <w:t>Discussion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378C052D" w14:textId="77777777" w:rsidR="00947D53" w:rsidRDefault="00947D53" w:rsidP="00F564A8">
      <w:pPr>
        <w:jc w:val="both"/>
      </w:pPr>
    </w:p>
    <w:p w14:paraId="0EF3642D" w14:textId="62D9978A" w:rsidR="00947D53" w:rsidRDefault="00657AD5" w:rsidP="005548F1">
      <w:pPr>
        <w:jc w:val="both"/>
      </w:pPr>
      <w:r>
        <w:t>Last meeting #10</w:t>
      </w:r>
      <w:r w:rsidR="00D41750">
        <w:t>8</w:t>
      </w:r>
      <w:r w:rsidR="00005039">
        <w:t xml:space="preserve">, </w:t>
      </w:r>
      <w:r w:rsidR="004B6CFE">
        <w:t>further</w:t>
      </w:r>
      <w:r w:rsidR="00005039">
        <w:t xml:space="preserve"> progress has been achieved </w:t>
      </w:r>
      <w:r w:rsidR="00E611C6">
        <w:t xml:space="preserve">for PDSCH in TDD </w:t>
      </w:r>
      <w:r w:rsidR="00D41750">
        <w:t xml:space="preserve">and FDD </w:t>
      </w:r>
      <w:r w:rsidR="00E611C6">
        <w:t>duplex mode</w:t>
      </w:r>
      <w:r w:rsidR="00D41750">
        <w:t>s</w:t>
      </w:r>
      <w:r w:rsidR="00E611C6">
        <w:t xml:space="preserve"> </w:t>
      </w:r>
      <w:r w:rsidR="000B68A5">
        <w:t>[1]</w:t>
      </w:r>
      <w:r w:rsidR="00CD74D9">
        <w:t xml:space="preserve">, </w:t>
      </w:r>
      <w:r w:rsidR="001A6BCB">
        <w:t>summarized as follow.</w:t>
      </w:r>
      <w:r w:rsidR="00075EA0">
        <w:t xml:space="preserve"> </w:t>
      </w:r>
      <w:r w:rsidR="000740E0">
        <w:t>In this meeting, we consider carrier aggregation for both modes TDD and FDD.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00C4C" w:rsidRPr="001E1459" w14:paraId="16D6A1AB" w14:textId="77777777" w:rsidTr="00E9391B">
        <w:tc>
          <w:tcPr>
            <w:tcW w:w="9350" w:type="dxa"/>
          </w:tcPr>
          <w:p w14:paraId="38C3B791" w14:textId="1D774A56" w:rsidR="00560D66" w:rsidRDefault="00560D66" w:rsidP="00577CAE">
            <w:pPr>
              <w:rPr>
                <w:b/>
                <w:u w:val="single"/>
                <w:lang w:eastAsia="ko-KR"/>
              </w:rPr>
            </w:pPr>
            <w:bookmarkStart w:id="2" w:name="_Hlk127266267"/>
            <w:r>
              <w:rPr>
                <w:b/>
                <w:u w:val="single"/>
                <w:lang w:eastAsia="ko-KR"/>
              </w:rPr>
              <w:t>TDD</w:t>
            </w:r>
          </w:p>
          <w:p w14:paraId="1F3E68E1" w14:textId="4690B6DB" w:rsidR="00577CAE" w:rsidRPr="00EB589D" w:rsidRDefault="00577CAE" w:rsidP="00577CAE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4-1</w:t>
            </w:r>
            <w:r w:rsidRPr="00EB589D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1</w:t>
            </w:r>
            <w:r w:rsidRPr="00EB589D">
              <w:rPr>
                <w:b/>
                <w:u w:val="single"/>
                <w:lang w:eastAsia="ko-KR"/>
              </w:rPr>
              <w:t>: MCS for Rank 2 test</w:t>
            </w:r>
          </w:p>
          <w:p w14:paraId="384A42A6" w14:textId="77777777" w:rsidR="00577CAE" w:rsidRPr="003755D6" w:rsidRDefault="00577CAE" w:rsidP="00577CAE">
            <w:pPr>
              <w:spacing w:after="0"/>
              <w:rPr>
                <w:rFonts w:eastAsiaTheme="minorEastAsia"/>
                <w:lang w:eastAsia="zh-CN"/>
              </w:rPr>
            </w:pPr>
            <w:r w:rsidRPr="003755D6">
              <w:rPr>
                <w:rFonts w:eastAsiaTheme="minorEastAsia"/>
                <w:lang w:eastAsia="zh-CN"/>
              </w:rPr>
              <w:t xml:space="preserve">MCS 19 (Table 1) </w:t>
            </w:r>
          </w:p>
          <w:p w14:paraId="55989388" w14:textId="77777777" w:rsidR="00577CAE" w:rsidRPr="00EB589D" w:rsidRDefault="00577CAE" w:rsidP="00577CAE">
            <w:pPr>
              <w:spacing w:after="0"/>
              <w:rPr>
                <w:b/>
                <w:u w:val="single"/>
                <w:lang w:eastAsia="ko-KR"/>
              </w:rPr>
            </w:pPr>
            <w:r w:rsidRPr="00EB589D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4-1-2</w:t>
            </w:r>
            <w:r w:rsidRPr="00EB589D">
              <w:rPr>
                <w:b/>
                <w:u w:val="single"/>
                <w:lang w:eastAsia="ko-KR"/>
              </w:rPr>
              <w:t>: MCS for Rank 4 test</w:t>
            </w:r>
          </w:p>
          <w:p w14:paraId="5960BD71" w14:textId="77777777" w:rsidR="00577CAE" w:rsidRPr="003755D6" w:rsidRDefault="00577CAE" w:rsidP="00577CAE">
            <w:pPr>
              <w:spacing w:after="0"/>
              <w:rPr>
                <w:rFonts w:eastAsiaTheme="minorEastAsia"/>
                <w:lang w:eastAsia="zh-CN"/>
              </w:rPr>
            </w:pPr>
            <w:r w:rsidRPr="003755D6">
              <w:rPr>
                <w:rFonts w:eastAsiaTheme="minorEastAsia"/>
                <w:lang w:eastAsia="zh-CN"/>
              </w:rPr>
              <w:t>MCS 17 (</w:t>
            </w:r>
            <w:r w:rsidRPr="003755D6">
              <w:rPr>
                <w:rFonts w:eastAsiaTheme="minorEastAsia" w:hint="eastAsia"/>
                <w:lang w:eastAsia="zh-CN"/>
              </w:rPr>
              <w:t>Table</w:t>
            </w:r>
            <w:r w:rsidRPr="003755D6">
              <w:rPr>
                <w:rFonts w:eastAsiaTheme="minorEastAsia"/>
                <w:lang w:eastAsia="zh-CN"/>
              </w:rPr>
              <w:t xml:space="preserve"> 1</w:t>
            </w:r>
            <w:r w:rsidRPr="003755D6">
              <w:rPr>
                <w:rFonts w:eastAsiaTheme="minorEastAsia" w:hint="eastAsia"/>
                <w:lang w:eastAsia="zh-CN"/>
              </w:rPr>
              <w:t>)</w:t>
            </w:r>
          </w:p>
          <w:p w14:paraId="005599A7" w14:textId="77777777" w:rsidR="00577CAE" w:rsidRPr="00EB589D" w:rsidRDefault="00577CAE" w:rsidP="00577CAE">
            <w:pPr>
              <w:rPr>
                <w:b/>
                <w:u w:val="single"/>
              </w:rPr>
            </w:pPr>
            <w:r w:rsidRPr="00EB589D">
              <w:rPr>
                <w:b/>
                <w:u w:val="single"/>
              </w:rPr>
              <w:t xml:space="preserve">Issue </w:t>
            </w:r>
            <w:r>
              <w:rPr>
                <w:b/>
                <w:u w:val="single"/>
              </w:rPr>
              <w:t>4-1-3</w:t>
            </w:r>
            <w:r w:rsidRPr="00EB589D">
              <w:rPr>
                <w:b/>
                <w:u w:val="single"/>
              </w:rPr>
              <w:t>: MCS for Rank 8 test</w:t>
            </w:r>
          </w:p>
          <w:p w14:paraId="326D1EAC" w14:textId="6EF4586F" w:rsidR="00577CAE" w:rsidRDefault="00577CAE" w:rsidP="00577CAE">
            <w:pPr>
              <w:rPr>
                <w:b/>
                <w:u w:val="single"/>
                <w:lang w:eastAsia="ko-KR"/>
              </w:rPr>
            </w:pPr>
            <w:r w:rsidRPr="00EB589D">
              <w:t xml:space="preserve">MCS 17 </w:t>
            </w:r>
            <w:r>
              <w:t>(Table 1)</w:t>
            </w:r>
          </w:p>
          <w:p w14:paraId="20AF7580" w14:textId="77777777" w:rsidR="00577CAE" w:rsidRDefault="00577CAE" w:rsidP="008A69DE">
            <w:pPr>
              <w:rPr>
                <w:b/>
                <w:u w:val="single"/>
                <w:lang w:eastAsia="ko-KR"/>
              </w:rPr>
            </w:pPr>
          </w:p>
          <w:p w14:paraId="6CB6B3D8" w14:textId="77777777" w:rsidR="00F564A8" w:rsidRDefault="00560D66" w:rsidP="00577CAE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FDD</w:t>
            </w:r>
          </w:p>
          <w:p w14:paraId="39060AD5" w14:textId="77777777" w:rsidR="00560D66" w:rsidRDefault="00560D66" w:rsidP="00577CAE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RAN4 </w:t>
            </w:r>
            <w:r w:rsidRPr="00541B04">
              <w:rPr>
                <w:rFonts w:eastAsiaTheme="minorEastAsia"/>
              </w:rPr>
              <w:t>define</w:t>
            </w:r>
            <w:r>
              <w:rPr>
                <w:rFonts w:eastAsiaTheme="minorEastAsia"/>
              </w:rPr>
              <w:t>s</w:t>
            </w:r>
            <w:r w:rsidRPr="00541B04">
              <w:rPr>
                <w:rFonts w:eastAsiaTheme="minorEastAsia"/>
              </w:rPr>
              <w:t xml:space="preserve"> PDSCH FDD requirements with same parameters including MCS values, MIMO layers, antenna configuration, </w:t>
            </w:r>
            <w:r>
              <w:rPr>
                <w:rFonts w:eastAsiaTheme="minorEastAsia"/>
              </w:rPr>
              <w:t xml:space="preserve">and </w:t>
            </w:r>
            <w:r w:rsidRPr="00541B04">
              <w:rPr>
                <w:rFonts w:eastAsiaTheme="minorEastAsia"/>
              </w:rPr>
              <w:t>propagation conditions as TDD requirements</w:t>
            </w:r>
            <w:r>
              <w:rPr>
                <w:rFonts w:eastAsiaTheme="minorEastAsia"/>
              </w:rPr>
              <w:t>.</w:t>
            </w:r>
          </w:p>
          <w:p w14:paraId="4F609068" w14:textId="77777777" w:rsidR="00560D66" w:rsidRDefault="00560D66" w:rsidP="00577CAE">
            <w:pPr>
              <w:rPr>
                <w:rFonts w:eastAsiaTheme="minorEastAsia"/>
                <w:b/>
                <w:u w:val="single"/>
              </w:rPr>
            </w:pPr>
          </w:p>
          <w:p w14:paraId="2CC61CB4" w14:textId="38D62255" w:rsidR="00560D66" w:rsidRDefault="00560D66" w:rsidP="00577CAE">
            <w:pPr>
              <w:rPr>
                <w:rFonts w:eastAsiaTheme="minorEastAsia"/>
                <w:b/>
                <w:u w:val="single"/>
              </w:rPr>
            </w:pPr>
            <w:r>
              <w:rPr>
                <w:rFonts w:eastAsiaTheme="minorEastAsia"/>
                <w:b/>
                <w:u w:val="single"/>
              </w:rPr>
              <w:t>CA</w:t>
            </w:r>
          </w:p>
          <w:p w14:paraId="6B165AA4" w14:textId="77777777" w:rsidR="00B250D9" w:rsidRDefault="00B250D9" w:rsidP="00B250D9">
            <w:pPr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4-3-1: CBW for PDSCH CA requirements</w:t>
            </w:r>
          </w:p>
          <w:p w14:paraId="53A03AEA" w14:textId="77777777" w:rsidR="00B250D9" w:rsidRDefault="00B250D9" w:rsidP="00FC128E">
            <w:pPr>
              <w:pStyle w:val="ListParagraph"/>
              <w:numPr>
                <w:ilvl w:val="0"/>
                <w:numId w:val="3"/>
              </w:numPr>
              <w:autoSpaceDN w:val="0"/>
              <w:spacing w:after="120" w:line="240" w:lineRule="auto"/>
              <w:ind w:left="7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1: Follow the existing CA requirements defined for 2Rx and 4Rx, i.e. </w:t>
            </w:r>
          </w:p>
          <w:p w14:paraId="45010E3B" w14:textId="77777777" w:rsidR="00B250D9" w:rsidRPr="001901CD" w:rsidRDefault="00B250D9" w:rsidP="00FC128E">
            <w:pPr>
              <w:pStyle w:val="ListParagraph"/>
              <w:numPr>
                <w:ilvl w:val="1"/>
                <w:numId w:val="3"/>
              </w:numPr>
              <w:autoSpaceDN w:val="0"/>
              <w:spacing w:after="120" w:line="240" w:lineRule="auto"/>
              <w:ind w:left="1440"/>
              <w:rPr>
                <w:rFonts w:eastAsia="SimSun"/>
                <w:iCs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FDD: </w:t>
            </w:r>
            <w:r w:rsidRPr="001901CD">
              <w:rPr>
                <w:rFonts w:eastAsia="SimSun"/>
                <w:color w:val="000000" w:themeColor="text1"/>
                <w:szCs w:val="24"/>
                <w:lang w:eastAsia="zh-CN"/>
              </w:rPr>
              <w:t>15kHz SCS: 5/10/15/20/25/30/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35/</w:t>
            </w:r>
            <w:r w:rsidRPr="001901CD">
              <w:rPr>
                <w:rFonts w:eastAsia="SimSun"/>
                <w:color w:val="000000" w:themeColor="text1"/>
                <w:szCs w:val="24"/>
                <w:lang w:eastAsia="zh-CN"/>
              </w:rPr>
              <w:t>40/45/50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MHz</w:t>
            </w:r>
          </w:p>
          <w:p w14:paraId="548BC480" w14:textId="77777777" w:rsidR="00B250D9" w:rsidRPr="001901CD" w:rsidRDefault="00B250D9" w:rsidP="00FC128E">
            <w:pPr>
              <w:pStyle w:val="ListParagraph"/>
              <w:numPr>
                <w:ilvl w:val="1"/>
                <w:numId w:val="3"/>
              </w:numPr>
              <w:autoSpaceDN w:val="0"/>
              <w:spacing w:after="120" w:line="240" w:lineRule="auto"/>
              <w:ind w:left="1440"/>
              <w:rPr>
                <w:rFonts w:eastAsia="SimSun"/>
                <w:iCs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TDD: 30kHz SCS: </w:t>
            </w:r>
            <w:r w:rsidRPr="001901CD">
              <w:rPr>
                <w:rFonts w:eastAsia="SimSun"/>
                <w:color w:val="000000" w:themeColor="text1"/>
                <w:szCs w:val="24"/>
                <w:lang w:eastAsia="zh-CN"/>
              </w:rPr>
              <w:t>5/10/15/2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0/25/30/40/</w:t>
            </w:r>
            <w:r w:rsidRPr="001901CD">
              <w:rPr>
                <w:rFonts w:eastAsia="SimSun"/>
                <w:color w:val="000000" w:themeColor="text1"/>
                <w:szCs w:val="24"/>
                <w:lang w:eastAsia="zh-CN"/>
              </w:rPr>
              <w:t>50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/60/80/90/100 MHz</w:t>
            </w:r>
          </w:p>
          <w:p w14:paraId="10FE3EE4" w14:textId="77777777" w:rsidR="00B250D9" w:rsidRDefault="00B250D9" w:rsidP="00FC128E">
            <w:pPr>
              <w:pStyle w:val="ListParagraph"/>
              <w:numPr>
                <w:ilvl w:val="0"/>
                <w:numId w:val="3"/>
              </w:numPr>
              <w:autoSpaceDN w:val="0"/>
              <w:spacing w:after="120" w:line="240" w:lineRule="auto"/>
              <w:ind w:left="720"/>
              <w:rPr>
                <w:rFonts w:eastAsia="MS Mincho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2: Single bandwidth for each CC: </w:t>
            </w:r>
            <w:r>
              <w:rPr>
                <w:color w:val="000000" w:themeColor="text1"/>
                <w:szCs w:val="24"/>
                <w:lang w:eastAsia="zh-CN"/>
              </w:rPr>
              <w:t>15kHz/10MHz for FDD and 30kHz/40MHz for TDD separately</w:t>
            </w:r>
          </w:p>
          <w:p w14:paraId="3D413877" w14:textId="77777777" w:rsidR="00B250D9" w:rsidRDefault="00B250D9" w:rsidP="00B250D9">
            <w:pPr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 xml:space="preserve">Issue 4-3-2: Duplex model </w:t>
            </w:r>
          </w:p>
          <w:p w14:paraId="0A200832" w14:textId="77777777" w:rsidR="00B250D9" w:rsidRDefault="00B250D9" w:rsidP="00FC128E">
            <w:pPr>
              <w:pStyle w:val="ListParagraph"/>
              <w:numPr>
                <w:ilvl w:val="0"/>
                <w:numId w:val="3"/>
              </w:numPr>
              <w:autoSpaceDN w:val="0"/>
              <w:spacing w:after="120" w:line="240" w:lineRule="auto"/>
              <w:ind w:left="7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1: Consider the following duplex model for 8Rx </w:t>
            </w:r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CA</w:t>
            </w:r>
            <w:proofErr w:type="gramEnd"/>
          </w:p>
          <w:p w14:paraId="09E72D46" w14:textId="77777777" w:rsidR="00B250D9" w:rsidRDefault="00B250D9" w:rsidP="00FC128E">
            <w:pPr>
              <w:widowControl w:val="0"/>
              <w:numPr>
                <w:ilvl w:val="1"/>
                <w:numId w:val="3"/>
              </w:numPr>
              <w:spacing w:after="0" w:line="240" w:lineRule="auto"/>
              <w:ind w:left="1440"/>
              <w:jc w:val="both"/>
              <w:rPr>
                <w:rFonts w:eastAsia="SimSun"/>
                <w:bCs/>
                <w:iCs/>
                <w:szCs w:val="21"/>
              </w:rPr>
            </w:pPr>
            <w:r>
              <w:rPr>
                <w:bCs/>
                <w:iCs/>
                <w:sz w:val="21"/>
                <w:szCs w:val="21"/>
                <w:lang w:eastAsia="zh-CN"/>
              </w:rPr>
              <w:t>FDD 15kHz + TDD 30kHz</w:t>
            </w:r>
          </w:p>
          <w:p w14:paraId="04C0985F" w14:textId="77777777" w:rsidR="00B250D9" w:rsidRDefault="00B250D9" w:rsidP="00FC128E">
            <w:pPr>
              <w:widowControl w:val="0"/>
              <w:numPr>
                <w:ilvl w:val="1"/>
                <w:numId w:val="3"/>
              </w:numPr>
              <w:spacing w:after="0" w:line="240" w:lineRule="auto"/>
              <w:ind w:left="1440"/>
              <w:jc w:val="both"/>
              <w:rPr>
                <w:bCs/>
                <w:iCs/>
                <w:szCs w:val="21"/>
              </w:rPr>
            </w:pPr>
            <w:r>
              <w:rPr>
                <w:bCs/>
                <w:iCs/>
                <w:sz w:val="21"/>
                <w:szCs w:val="21"/>
                <w:lang w:eastAsia="zh-CN"/>
              </w:rPr>
              <w:t>FDD 15kHz + FDD 15kHz</w:t>
            </w:r>
          </w:p>
          <w:p w14:paraId="6BA221FE" w14:textId="77777777" w:rsidR="00B250D9" w:rsidRDefault="00B250D9" w:rsidP="00FC128E">
            <w:pPr>
              <w:widowControl w:val="0"/>
              <w:numPr>
                <w:ilvl w:val="1"/>
                <w:numId w:val="3"/>
              </w:numPr>
              <w:spacing w:after="0" w:line="240" w:lineRule="auto"/>
              <w:ind w:left="1440"/>
              <w:jc w:val="both"/>
              <w:rPr>
                <w:bCs/>
                <w:iCs/>
                <w:szCs w:val="21"/>
              </w:rPr>
            </w:pPr>
            <w:r>
              <w:rPr>
                <w:bCs/>
                <w:iCs/>
                <w:sz w:val="21"/>
                <w:szCs w:val="21"/>
                <w:lang w:eastAsia="zh-CN"/>
              </w:rPr>
              <w:t>TDD 30kHz + TDD 30kHz</w:t>
            </w:r>
          </w:p>
          <w:p w14:paraId="45FEF0EE" w14:textId="77777777" w:rsidR="00B250D9" w:rsidRDefault="00B250D9" w:rsidP="00FC128E">
            <w:pPr>
              <w:pStyle w:val="ListParagraph"/>
              <w:numPr>
                <w:ilvl w:val="0"/>
                <w:numId w:val="3"/>
              </w:numPr>
              <w:autoSpaceDN w:val="0"/>
              <w:spacing w:after="120" w:line="240" w:lineRule="auto"/>
              <w:ind w:left="7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lastRenderedPageBreak/>
              <w:t xml:space="preserve">Other options not </w:t>
            </w:r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precluded</w:t>
            </w:r>
            <w:proofErr w:type="gramEnd"/>
          </w:p>
          <w:p w14:paraId="69495B0F" w14:textId="77777777" w:rsidR="00B250D9" w:rsidRDefault="00B250D9" w:rsidP="00B250D9">
            <w:pPr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4-3-3: Test scenario</w:t>
            </w:r>
          </w:p>
          <w:p w14:paraId="3E374583" w14:textId="77777777" w:rsidR="00B250D9" w:rsidRPr="001901CD" w:rsidRDefault="00B250D9" w:rsidP="00B250D9">
            <w:pPr>
              <w:rPr>
                <w:rFonts w:eastAsia="SimSun"/>
                <w:color w:val="000000" w:themeColor="text1"/>
                <w:lang w:eastAsia="ko-KR"/>
              </w:rPr>
            </w:pPr>
            <w:r>
              <w:rPr>
                <w:color w:val="000000" w:themeColor="text1"/>
                <w:lang w:eastAsia="ko-KR"/>
              </w:rPr>
              <w:t>One single test scenario to be defined, with same test configurations as</w:t>
            </w:r>
            <w:r w:rsidRPr="001901CD">
              <w:rPr>
                <w:color w:val="000000" w:themeColor="text1"/>
                <w:lang w:eastAsia="ko-KR"/>
              </w:rPr>
              <w:t xml:space="preserve"> single carrier case</w:t>
            </w:r>
            <w:r>
              <w:rPr>
                <w:color w:val="000000" w:themeColor="text1"/>
                <w:lang w:eastAsia="ko-KR"/>
              </w:rPr>
              <w:t xml:space="preserve"> except the bandwidth</w:t>
            </w:r>
            <w:r w:rsidRPr="001901CD">
              <w:rPr>
                <w:color w:val="000000" w:themeColor="text1"/>
                <w:lang w:eastAsia="ko-KR"/>
              </w:rPr>
              <w:t>:</w:t>
            </w:r>
          </w:p>
          <w:p w14:paraId="69727E1E" w14:textId="77777777" w:rsidR="00B250D9" w:rsidRDefault="00B250D9" w:rsidP="00FC128E">
            <w:pPr>
              <w:pStyle w:val="ListParagraph"/>
              <w:numPr>
                <w:ilvl w:val="0"/>
                <w:numId w:val="3"/>
              </w:numPr>
              <w:autoSpaceDN w:val="0"/>
              <w:spacing w:after="120" w:line="240" w:lineRule="auto"/>
              <w:ind w:left="7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Option 1: Rank8 case</w:t>
            </w:r>
          </w:p>
          <w:p w14:paraId="519D33BC" w14:textId="54E41FA9" w:rsidR="00560D66" w:rsidRPr="00777A6F" w:rsidRDefault="00B250D9" w:rsidP="00FC128E">
            <w:pPr>
              <w:pStyle w:val="ListParagraph"/>
              <w:numPr>
                <w:ilvl w:val="0"/>
                <w:numId w:val="3"/>
              </w:numPr>
              <w:autoSpaceDN w:val="0"/>
              <w:spacing w:after="120" w:line="240" w:lineRule="auto"/>
              <w:ind w:left="7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Option 2: Rank2 case</w:t>
            </w:r>
          </w:p>
        </w:tc>
      </w:tr>
    </w:tbl>
    <w:bookmarkEnd w:id="2"/>
    <w:p w14:paraId="537B46EF" w14:textId="6E6B2C67" w:rsidR="00616969" w:rsidRPr="00F1784D" w:rsidRDefault="00BD5544" w:rsidP="00005039">
      <w:pPr>
        <w:pStyle w:val="Heading1"/>
        <w:rPr>
          <w:lang w:val="en-US"/>
        </w:rPr>
      </w:pPr>
      <w:r>
        <w:rPr>
          <w:lang w:val="en-US"/>
        </w:rPr>
        <w:lastRenderedPageBreak/>
        <w:t>2</w:t>
      </w:r>
      <w:r w:rsidR="00616969" w:rsidRPr="00F1784D">
        <w:rPr>
          <w:lang w:val="en-US"/>
        </w:rPr>
        <w:tab/>
      </w:r>
      <w:r w:rsidR="00005039">
        <w:rPr>
          <w:lang w:val="en-US"/>
        </w:rPr>
        <w:t xml:space="preserve">PDSCH </w:t>
      </w:r>
      <w:r w:rsidR="00177B18">
        <w:rPr>
          <w:lang w:val="en-US"/>
        </w:rPr>
        <w:t xml:space="preserve">CA </w:t>
      </w:r>
      <w:r w:rsidR="00005039">
        <w:rPr>
          <w:lang w:val="en-US"/>
        </w:rPr>
        <w:t>remaining issues</w:t>
      </w:r>
    </w:p>
    <w:p w14:paraId="4CEA8185" w14:textId="77777777" w:rsidR="00406F68" w:rsidRDefault="00406F68" w:rsidP="00406F68">
      <w:pPr>
        <w:jc w:val="both"/>
        <w:rPr>
          <w:b/>
          <w:bCs/>
        </w:rPr>
      </w:pPr>
    </w:p>
    <w:p w14:paraId="60E55953" w14:textId="77777777" w:rsidR="00276D8B" w:rsidRDefault="00B221AB" w:rsidP="00276D8B">
      <w:pPr>
        <w:jc w:val="both"/>
      </w:pPr>
      <w:r w:rsidRPr="00D92BE5">
        <w:t>RAN#100 has approved the revised WID RP-231490 that RAN4 will specify UE RF requirements for both single carrier and CA/DC for 8Rx, FFS the band combos and configurations to be defined</w:t>
      </w:r>
      <w:r>
        <w:t>. Our view is to consider same channel bandwidths as for TDD and FDD cases in CC. Furthermore, we believe that MCS17 (Table 1) is relevant when considering 8RX using 8 layers.</w:t>
      </w:r>
    </w:p>
    <w:p w14:paraId="59430BF1" w14:textId="4DDE36B3" w:rsidR="00736ADC" w:rsidRDefault="00CD74D9" w:rsidP="00276D8B">
      <w:pPr>
        <w:jc w:val="both"/>
        <w:rPr>
          <w:b/>
          <w:bCs/>
        </w:rPr>
      </w:pPr>
      <w:r>
        <w:t xml:space="preserve"> </w:t>
      </w:r>
    </w:p>
    <w:p w14:paraId="1EDCD405" w14:textId="21B33740" w:rsidR="007344C1" w:rsidRPr="00F1784D" w:rsidRDefault="007344C1" w:rsidP="007344C1">
      <w:pPr>
        <w:pStyle w:val="Heading2"/>
        <w:rPr>
          <w:lang w:val="en-US"/>
        </w:rPr>
      </w:pPr>
      <w:bookmarkStart w:id="3" w:name="_Hlk126593659"/>
      <w:r>
        <w:rPr>
          <w:lang w:val="en-US"/>
        </w:rPr>
        <w:t>2</w:t>
      </w:r>
      <w:r w:rsidRPr="00F1784D">
        <w:rPr>
          <w:lang w:val="en-US"/>
        </w:rPr>
        <w:t>.1</w:t>
      </w:r>
      <w:r>
        <w:rPr>
          <w:lang w:val="en-US"/>
        </w:rPr>
        <w:t xml:space="preserve"> </w:t>
      </w:r>
      <w:bookmarkEnd w:id="3"/>
      <w:r w:rsidR="009F0B97">
        <w:rPr>
          <w:lang w:val="en-US"/>
        </w:rPr>
        <w:t>CBW</w:t>
      </w:r>
      <w:r w:rsidR="00122E3B">
        <w:rPr>
          <w:lang w:val="en-US"/>
        </w:rPr>
        <w:t xml:space="preserve"> for PDSCH CA requirements</w:t>
      </w:r>
    </w:p>
    <w:p w14:paraId="106C184A" w14:textId="77777777" w:rsidR="00122E3B" w:rsidRDefault="00122E3B" w:rsidP="008A5AE3">
      <w:pPr>
        <w:jc w:val="both"/>
        <w:rPr>
          <w:lang w:bidi="ar-TN"/>
        </w:rPr>
      </w:pPr>
    </w:p>
    <w:p w14:paraId="0A05BFF2" w14:textId="09F5CECF" w:rsidR="00BF06D0" w:rsidRDefault="00117B8A" w:rsidP="00532C57">
      <w:pPr>
        <w:jc w:val="both"/>
        <w:rPr>
          <w:lang w:bidi="ar-TN"/>
        </w:rPr>
      </w:pPr>
      <w:r w:rsidRPr="00117B8A">
        <w:rPr>
          <w:lang w:bidi="ar-TN"/>
        </w:rPr>
        <w:t xml:space="preserve">Simulation results showed </w:t>
      </w:r>
      <w:r w:rsidR="0053499A">
        <w:rPr>
          <w:lang w:bidi="ar-TN"/>
        </w:rPr>
        <w:t>considering several channel bandwidth</w:t>
      </w:r>
      <w:r w:rsidR="00BF06D0">
        <w:rPr>
          <w:lang w:bidi="ar-TN"/>
        </w:rPr>
        <w:t>s</w:t>
      </w:r>
      <w:r w:rsidR="0053499A">
        <w:rPr>
          <w:lang w:bidi="ar-TN"/>
        </w:rPr>
        <w:t xml:space="preserve"> will not affect the requirements</w:t>
      </w:r>
      <w:r w:rsidR="00C022B5">
        <w:rPr>
          <w:lang w:bidi="ar-TN"/>
        </w:rPr>
        <w:t xml:space="preserve">, and </w:t>
      </w:r>
      <w:r w:rsidR="0053499A">
        <w:rPr>
          <w:lang w:bidi="ar-TN"/>
        </w:rPr>
        <w:t>that</w:t>
      </w:r>
      <w:r w:rsidR="00C022B5">
        <w:rPr>
          <w:lang w:bidi="ar-TN"/>
        </w:rPr>
        <w:t xml:space="preserve"> only a 0.x dB of </w:t>
      </w:r>
      <w:r w:rsidR="00BF06D0">
        <w:rPr>
          <w:lang w:bidi="ar-TN"/>
        </w:rPr>
        <w:t>span between all CBWs. Accordingly, and to save efforts for tests, we propose to consider only the CBW that have been used for CC requirements.</w:t>
      </w:r>
    </w:p>
    <w:p w14:paraId="01051185" w14:textId="12094E19" w:rsidR="00562E37" w:rsidRPr="00117B8A" w:rsidRDefault="0053499A" w:rsidP="00532C57">
      <w:pPr>
        <w:jc w:val="both"/>
        <w:rPr>
          <w:lang w:bidi="ar-TN"/>
        </w:rPr>
      </w:pPr>
      <w:r>
        <w:rPr>
          <w:lang w:bidi="ar-TN"/>
        </w:rPr>
        <w:t xml:space="preserve"> </w:t>
      </w:r>
    </w:p>
    <w:p w14:paraId="0508E758" w14:textId="5FCB116A" w:rsidR="00117B8A" w:rsidRPr="00117B8A" w:rsidRDefault="00C35C96" w:rsidP="00012243">
      <w:pPr>
        <w:jc w:val="both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117B8A">
        <w:rPr>
          <w:b/>
          <w:bCs/>
        </w:rPr>
        <w:t xml:space="preserve">Proposal 1: </w:t>
      </w:r>
      <w:r w:rsidR="00637025" w:rsidRPr="00117B8A">
        <w:rPr>
          <w:b/>
          <w:bCs/>
        </w:rPr>
        <w:t xml:space="preserve">Consider </w:t>
      </w:r>
      <w:r w:rsidR="00117B8A" w:rsidRPr="00117B8A">
        <w:rPr>
          <w:b/>
          <w:bCs/>
        </w:rPr>
        <w:t xml:space="preserve">a </w:t>
      </w:r>
      <w:r w:rsidR="00117B8A" w:rsidRPr="00117B8A">
        <w:rPr>
          <w:rFonts w:eastAsia="SimSun"/>
          <w:b/>
          <w:bCs/>
          <w:color w:val="000000" w:themeColor="text1"/>
          <w:szCs w:val="24"/>
          <w:lang w:eastAsia="zh-CN"/>
        </w:rPr>
        <w:t>s</w:t>
      </w:r>
      <w:r w:rsidRPr="00117B8A">
        <w:rPr>
          <w:rFonts w:eastAsia="SimSun"/>
          <w:b/>
          <w:bCs/>
          <w:color w:val="000000" w:themeColor="text1"/>
          <w:szCs w:val="24"/>
          <w:lang w:eastAsia="zh-CN"/>
        </w:rPr>
        <w:t xml:space="preserve">ingle </w:t>
      </w:r>
      <w:r w:rsidR="00117B8A" w:rsidRPr="00117B8A">
        <w:rPr>
          <w:rFonts w:eastAsia="SimSun"/>
          <w:b/>
          <w:bCs/>
          <w:color w:val="000000" w:themeColor="text1"/>
          <w:szCs w:val="24"/>
          <w:lang w:eastAsia="zh-CN"/>
        </w:rPr>
        <w:t xml:space="preserve">CBW </w:t>
      </w:r>
      <w:r w:rsidRPr="00117B8A">
        <w:rPr>
          <w:rFonts w:eastAsia="SimSun"/>
          <w:b/>
          <w:bCs/>
          <w:color w:val="000000" w:themeColor="text1"/>
          <w:szCs w:val="24"/>
          <w:lang w:eastAsia="zh-CN"/>
        </w:rPr>
        <w:t xml:space="preserve">for </w:t>
      </w:r>
      <w:r w:rsidR="00117B8A">
        <w:rPr>
          <w:rFonts w:eastAsia="SimSun"/>
          <w:b/>
          <w:bCs/>
          <w:color w:val="000000" w:themeColor="text1"/>
          <w:szCs w:val="24"/>
          <w:lang w:eastAsia="zh-CN"/>
        </w:rPr>
        <w:t xml:space="preserve">each </w:t>
      </w:r>
      <w:r w:rsidR="00117B8A" w:rsidRPr="00117B8A">
        <w:rPr>
          <w:rFonts w:eastAsia="SimSun"/>
          <w:b/>
          <w:bCs/>
          <w:color w:val="000000" w:themeColor="text1"/>
          <w:szCs w:val="24"/>
          <w:lang w:eastAsia="zh-CN"/>
        </w:rPr>
        <w:t xml:space="preserve">duplex </w:t>
      </w:r>
      <w:proofErr w:type="gramStart"/>
      <w:r w:rsidR="00117B8A" w:rsidRPr="00117B8A">
        <w:rPr>
          <w:rFonts w:eastAsia="SimSun"/>
          <w:b/>
          <w:bCs/>
          <w:color w:val="000000" w:themeColor="text1"/>
          <w:szCs w:val="24"/>
          <w:lang w:eastAsia="zh-CN"/>
        </w:rPr>
        <w:t>mode</w:t>
      </w:r>
      <w:proofErr w:type="gramEnd"/>
    </w:p>
    <w:p w14:paraId="11660F11" w14:textId="76ABBC6F" w:rsidR="00117B8A" w:rsidRPr="00117B8A" w:rsidRDefault="00C35C96" w:rsidP="00FC128E">
      <w:pPr>
        <w:pStyle w:val="ListParagraph"/>
        <w:numPr>
          <w:ilvl w:val="0"/>
          <w:numId w:val="4"/>
        </w:numPr>
        <w:jc w:val="both"/>
        <w:rPr>
          <w:b/>
          <w:bCs/>
          <w:color w:val="000000" w:themeColor="text1"/>
          <w:szCs w:val="24"/>
          <w:lang w:eastAsia="zh-CN"/>
        </w:rPr>
      </w:pPr>
      <w:r w:rsidRPr="00117B8A">
        <w:rPr>
          <w:b/>
          <w:bCs/>
          <w:color w:val="000000" w:themeColor="text1"/>
          <w:szCs w:val="24"/>
          <w:lang w:eastAsia="zh-CN"/>
        </w:rPr>
        <w:t>15kHz/10MHz for FDD</w:t>
      </w:r>
      <w:r w:rsidR="006274DC">
        <w:rPr>
          <w:b/>
          <w:bCs/>
          <w:color w:val="000000" w:themeColor="text1"/>
          <w:szCs w:val="24"/>
          <w:lang w:eastAsia="zh-CN"/>
        </w:rPr>
        <w:t>.</w:t>
      </w:r>
      <w:r w:rsidRPr="00117B8A">
        <w:rPr>
          <w:b/>
          <w:bCs/>
          <w:color w:val="000000" w:themeColor="text1"/>
          <w:szCs w:val="24"/>
          <w:lang w:eastAsia="zh-CN"/>
        </w:rPr>
        <w:t xml:space="preserve"> </w:t>
      </w:r>
    </w:p>
    <w:p w14:paraId="0820A422" w14:textId="43E9782A" w:rsidR="00811811" w:rsidRPr="00117B8A" w:rsidRDefault="00C35C96" w:rsidP="00FC128E">
      <w:pPr>
        <w:pStyle w:val="ListParagraph"/>
        <w:numPr>
          <w:ilvl w:val="0"/>
          <w:numId w:val="4"/>
        </w:numPr>
        <w:jc w:val="both"/>
        <w:rPr>
          <w:b/>
          <w:bCs/>
          <w:color w:val="000000" w:themeColor="text1"/>
          <w:szCs w:val="24"/>
          <w:lang w:eastAsia="zh-CN"/>
        </w:rPr>
      </w:pPr>
      <w:r w:rsidRPr="00117B8A">
        <w:rPr>
          <w:b/>
          <w:bCs/>
          <w:color w:val="000000" w:themeColor="text1"/>
          <w:szCs w:val="24"/>
          <w:lang w:eastAsia="zh-CN"/>
        </w:rPr>
        <w:t>30kHz/40MHz for TDD</w:t>
      </w:r>
      <w:r w:rsidRPr="00117B8A">
        <w:rPr>
          <w:b/>
          <w:bCs/>
          <w:color w:val="000000" w:themeColor="text1"/>
          <w:szCs w:val="24"/>
          <w:lang w:eastAsia="zh-CN"/>
        </w:rPr>
        <w:t>.</w:t>
      </w:r>
    </w:p>
    <w:p w14:paraId="454357F3" w14:textId="1C8DD492" w:rsidR="001A760E" w:rsidRDefault="001A760E" w:rsidP="00012243">
      <w:pPr>
        <w:jc w:val="both"/>
      </w:pPr>
      <w:r>
        <w:t xml:space="preserve"> </w:t>
      </w:r>
    </w:p>
    <w:p w14:paraId="3305626D" w14:textId="0A737263" w:rsidR="007344C1" w:rsidRPr="00F1784D" w:rsidRDefault="007344C1" w:rsidP="007344C1">
      <w:pPr>
        <w:pStyle w:val="Heading2"/>
        <w:rPr>
          <w:lang w:val="en-US"/>
        </w:rPr>
      </w:pPr>
      <w:r>
        <w:rPr>
          <w:lang w:val="en-US"/>
        </w:rPr>
        <w:t>2</w:t>
      </w:r>
      <w:r w:rsidRPr="00F1784D">
        <w:rPr>
          <w:lang w:val="en-US"/>
        </w:rPr>
        <w:t>.</w:t>
      </w:r>
      <w:r>
        <w:rPr>
          <w:lang w:val="en-US"/>
        </w:rPr>
        <w:t xml:space="preserve">2 </w:t>
      </w:r>
      <w:r w:rsidR="00237AF7">
        <w:rPr>
          <w:lang w:val="en-US"/>
        </w:rPr>
        <w:t>D</w:t>
      </w:r>
      <w:r>
        <w:rPr>
          <w:lang w:val="en-US"/>
        </w:rPr>
        <w:t>uplex mode</w:t>
      </w:r>
      <w:r w:rsidR="00237AF7">
        <w:rPr>
          <w:lang w:val="en-US"/>
        </w:rPr>
        <w:t xml:space="preserve"> for PDSCH CA</w:t>
      </w:r>
    </w:p>
    <w:p w14:paraId="6A522316" w14:textId="6C19025E" w:rsidR="007344C1" w:rsidRDefault="007344C1" w:rsidP="009B1F98">
      <w:pPr>
        <w:jc w:val="both"/>
      </w:pPr>
    </w:p>
    <w:p w14:paraId="1DA7FD53" w14:textId="72BCD6DF" w:rsidR="002419FE" w:rsidRDefault="00704096" w:rsidP="002419FE">
      <w:pPr>
        <w:jc w:val="both"/>
        <w:rPr>
          <w:b/>
          <w:bCs/>
          <w:lang w:bidi="ar-TN"/>
        </w:rPr>
      </w:pPr>
      <w:r>
        <w:rPr>
          <w:lang w:bidi="ar-TN"/>
        </w:rPr>
        <w:t xml:space="preserve">As per RF session, we can opt for </w:t>
      </w:r>
      <w:r w:rsidR="00232556">
        <w:rPr>
          <w:lang w:bidi="ar-TN"/>
        </w:rPr>
        <w:t>the different duplex combinations.</w:t>
      </w:r>
    </w:p>
    <w:p w14:paraId="265CC290" w14:textId="77777777" w:rsidR="002419FE" w:rsidRDefault="002419FE" w:rsidP="002419FE">
      <w:pPr>
        <w:jc w:val="both"/>
      </w:pPr>
    </w:p>
    <w:p w14:paraId="4F65EDCC" w14:textId="5687A2D7" w:rsidR="00232556" w:rsidRPr="00232556" w:rsidRDefault="00232556" w:rsidP="00232556">
      <w:pPr>
        <w:rPr>
          <w:b/>
          <w:bCs/>
        </w:rPr>
      </w:pPr>
      <w:r w:rsidRPr="00232556">
        <w:rPr>
          <w:b/>
          <w:bCs/>
        </w:rPr>
        <w:t xml:space="preserve">Proposal 2: </w:t>
      </w:r>
      <w:r w:rsidRPr="00232556">
        <w:rPr>
          <w:b/>
          <w:bCs/>
        </w:rPr>
        <w:t xml:space="preserve">Consider the following duplex model for 8Rx </w:t>
      </w:r>
      <w:r w:rsidRPr="00232556">
        <w:rPr>
          <w:b/>
          <w:bCs/>
        </w:rPr>
        <w:t xml:space="preserve">PDSCH </w:t>
      </w:r>
      <w:r w:rsidRPr="00232556">
        <w:rPr>
          <w:b/>
          <w:bCs/>
        </w:rPr>
        <w:t>CA</w:t>
      </w:r>
    </w:p>
    <w:p w14:paraId="14608AA5" w14:textId="2C3776A8" w:rsidR="00232556" w:rsidRPr="00232556" w:rsidRDefault="00232556" w:rsidP="00232556">
      <w:pPr>
        <w:pStyle w:val="ListParagraph"/>
        <w:numPr>
          <w:ilvl w:val="0"/>
          <w:numId w:val="5"/>
        </w:numPr>
        <w:rPr>
          <w:b/>
          <w:bCs/>
        </w:rPr>
      </w:pPr>
      <w:r w:rsidRPr="00232556">
        <w:rPr>
          <w:b/>
          <w:bCs/>
        </w:rPr>
        <w:t>FDD 15kHz + TDD 30kHz</w:t>
      </w:r>
    </w:p>
    <w:p w14:paraId="56B3A61F" w14:textId="4E7E085A" w:rsidR="00232556" w:rsidRPr="00232556" w:rsidRDefault="00232556" w:rsidP="00232556">
      <w:pPr>
        <w:pStyle w:val="ListParagraph"/>
        <w:numPr>
          <w:ilvl w:val="0"/>
          <w:numId w:val="5"/>
        </w:numPr>
        <w:rPr>
          <w:b/>
          <w:bCs/>
        </w:rPr>
      </w:pPr>
      <w:r w:rsidRPr="00232556">
        <w:rPr>
          <w:b/>
          <w:bCs/>
        </w:rPr>
        <w:t>FDD 15kHz + FDD 15kHz</w:t>
      </w:r>
    </w:p>
    <w:p w14:paraId="3EBE494A" w14:textId="7F4A96D9" w:rsidR="00232556" w:rsidRPr="00232556" w:rsidRDefault="00232556" w:rsidP="00232556">
      <w:pPr>
        <w:pStyle w:val="ListParagraph"/>
        <w:numPr>
          <w:ilvl w:val="0"/>
          <w:numId w:val="5"/>
        </w:numPr>
        <w:jc w:val="both"/>
        <w:rPr>
          <w:b/>
          <w:bCs/>
        </w:rPr>
      </w:pPr>
      <w:r w:rsidRPr="00232556">
        <w:rPr>
          <w:b/>
          <w:bCs/>
        </w:rPr>
        <w:t>TDD 30kHz + TDD 30kHz</w:t>
      </w:r>
    </w:p>
    <w:p w14:paraId="53116DB2" w14:textId="77777777" w:rsidR="00232556" w:rsidRDefault="00232556" w:rsidP="002419FE">
      <w:pPr>
        <w:jc w:val="both"/>
      </w:pPr>
    </w:p>
    <w:p w14:paraId="321A8FD0" w14:textId="18B61F25" w:rsidR="00686BB6" w:rsidRPr="00F1784D" w:rsidRDefault="00686BB6" w:rsidP="00686BB6">
      <w:pPr>
        <w:pStyle w:val="Heading2"/>
        <w:rPr>
          <w:lang w:val="en-US"/>
        </w:rPr>
      </w:pPr>
      <w:r>
        <w:rPr>
          <w:lang w:val="en-US"/>
        </w:rPr>
        <w:lastRenderedPageBreak/>
        <w:t>2</w:t>
      </w:r>
      <w:r w:rsidRPr="00F1784D">
        <w:rPr>
          <w:lang w:val="en-US"/>
        </w:rPr>
        <w:t>.</w:t>
      </w:r>
      <w:r>
        <w:rPr>
          <w:lang w:val="en-US"/>
        </w:rPr>
        <w:t>3</w:t>
      </w:r>
      <w:r>
        <w:rPr>
          <w:lang w:val="en-US"/>
        </w:rPr>
        <w:t xml:space="preserve"> </w:t>
      </w:r>
      <w:r w:rsidR="0000527F">
        <w:rPr>
          <w:lang w:val="en-US"/>
        </w:rPr>
        <w:t xml:space="preserve">Test Scenario </w:t>
      </w:r>
      <w:r>
        <w:rPr>
          <w:lang w:val="en-US"/>
        </w:rPr>
        <w:t>for PDSCH CA</w:t>
      </w:r>
    </w:p>
    <w:p w14:paraId="33D03746" w14:textId="38802F14" w:rsidR="002A1DC8" w:rsidRDefault="002A1DC8" w:rsidP="002419FE">
      <w:pPr>
        <w:jc w:val="both"/>
      </w:pPr>
      <w:r>
        <w:t xml:space="preserve">As agreed in WF [1], only one test case </w:t>
      </w:r>
      <w:r w:rsidR="002508E8">
        <w:t xml:space="preserve">should be defined. Furthermore, and since the WI motivation is to upgrade </w:t>
      </w:r>
      <w:r w:rsidR="006274DC">
        <w:t>performance towards 8 layers, we would like to limit the tests to Rank 8.</w:t>
      </w:r>
    </w:p>
    <w:p w14:paraId="5658A7E8" w14:textId="77777777" w:rsidR="006274DC" w:rsidRPr="00012243" w:rsidRDefault="006274DC" w:rsidP="002419FE">
      <w:pPr>
        <w:jc w:val="both"/>
      </w:pPr>
    </w:p>
    <w:p w14:paraId="555CDD86" w14:textId="76C2E5D9" w:rsidR="004F2323" w:rsidRPr="00AB73D2" w:rsidRDefault="004F2323" w:rsidP="004F2323">
      <w:pPr>
        <w:jc w:val="both"/>
        <w:rPr>
          <w:b/>
          <w:bCs/>
        </w:rPr>
      </w:pPr>
      <w:r w:rsidRPr="00AB73D2">
        <w:rPr>
          <w:b/>
          <w:bCs/>
        </w:rPr>
        <w:t xml:space="preserve">Proposal </w:t>
      </w:r>
      <w:r>
        <w:rPr>
          <w:b/>
          <w:bCs/>
        </w:rPr>
        <w:t>3</w:t>
      </w:r>
      <w:r w:rsidRPr="00AB73D2">
        <w:rPr>
          <w:b/>
          <w:bCs/>
        </w:rPr>
        <w:t xml:space="preserve">: Consider PDSCH demodulation requirements for CA with the following </w:t>
      </w:r>
      <w:r>
        <w:rPr>
          <w:b/>
          <w:bCs/>
        </w:rPr>
        <w:t>test cases.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97"/>
        <w:gridCol w:w="1346"/>
        <w:gridCol w:w="1119"/>
        <w:gridCol w:w="1404"/>
        <w:gridCol w:w="657"/>
        <w:gridCol w:w="1267"/>
        <w:gridCol w:w="1366"/>
        <w:gridCol w:w="1176"/>
        <w:gridCol w:w="597"/>
      </w:tblGrid>
      <w:tr w:rsidR="004F2323" w:rsidRPr="00C25669" w14:paraId="389B1EBB" w14:textId="77777777" w:rsidTr="002F6862">
        <w:trPr>
          <w:trHeight w:val="380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14:paraId="66AB4FA5" w14:textId="77777777" w:rsidR="004F2323" w:rsidRPr="00C25669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08" w:type="pct"/>
            <w:vMerge w:val="restart"/>
            <w:shd w:val="clear" w:color="auto" w:fill="FFFFFF"/>
            <w:vAlign w:val="center"/>
          </w:tcPr>
          <w:p w14:paraId="551B5158" w14:textId="77777777" w:rsidR="004F2323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  <w:r>
              <w:rPr>
                <w:rFonts w:ascii="Arial" w:eastAsia="SimSun" w:hAnsi="Arial"/>
                <w:b/>
                <w:sz w:val="18"/>
              </w:rPr>
              <w:t>/</w:t>
            </w:r>
          </w:p>
          <w:p w14:paraId="140C8619" w14:textId="77777777" w:rsidR="004F2323" w:rsidRPr="00C25669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(RB)</w:t>
            </w:r>
          </w:p>
        </w:tc>
        <w:tc>
          <w:tcPr>
            <w:tcW w:w="590" w:type="pct"/>
            <w:vMerge w:val="restart"/>
            <w:shd w:val="clear" w:color="auto" w:fill="FFFFFF"/>
          </w:tcPr>
          <w:p w14:paraId="3F811A7D" w14:textId="77777777" w:rsidR="004F2323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  <w:p w14:paraId="56E20A18" w14:textId="77777777" w:rsidR="004F2323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  <w:p w14:paraId="38AA2F02" w14:textId="77777777" w:rsidR="004F2323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Duplex</w:t>
            </w:r>
          </w:p>
          <w:p w14:paraId="73DA35F7" w14:textId="77777777" w:rsidR="004F2323" w:rsidRPr="00C25669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Mode</w:t>
            </w:r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1555478F" w14:textId="77777777" w:rsidR="004F2323" w:rsidRPr="00C25669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341" w:type="pct"/>
            <w:vMerge w:val="restart"/>
            <w:shd w:val="clear" w:color="auto" w:fill="FFFFFF"/>
            <w:vAlign w:val="center"/>
          </w:tcPr>
          <w:p w14:paraId="03A6F220" w14:textId="77777777" w:rsidR="004F2323" w:rsidRPr="00C25669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Rank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14:paraId="36A35971" w14:textId="77777777" w:rsidR="004F2323" w:rsidRPr="00C25669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09" w:type="pct"/>
            <w:vMerge w:val="restart"/>
            <w:shd w:val="clear" w:color="auto" w:fill="FFFFFF"/>
            <w:vAlign w:val="center"/>
          </w:tcPr>
          <w:p w14:paraId="33AB1726" w14:textId="77777777" w:rsidR="004F2323" w:rsidRPr="00C25669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21" w:type="pct"/>
            <w:gridSpan w:val="2"/>
            <w:shd w:val="clear" w:color="auto" w:fill="FFFFFF"/>
            <w:vAlign w:val="center"/>
          </w:tcPr>
          <w:p w14:paraId="45A3D124" w14:textId="77777777" w:rsidR="004F2323" w:rsidRPr="00C25669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4F2323" w:rsidRPr="00C25669" w14:paraId="7F7F7E6B" w14:textId="77777777" w:rsidTr="002F6862">
        <w:trPr>
          <w:trHeight w:val="380"/>
          <w:jc w:val="center"/>
        </w:trPr>
        <w:tc>
          <w:tcPr>
            <w:tcW w:w="336" w:type="pct"/>
            <w:vMerge/>
            <w:shd w:val="clear" w:color="auto" w:fill="FFFFFF"/>
            <w:vAlign w:val="center"/>
          </w:tcPr>
          <w:p w14:paraId="31F6BECE" w14:textId="77777777" w:rsidR="004F2323" w:rsidRPr="00C25669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8" w:type="pct"/>
            <w:vMerge/>
            <w:shd w:val="clear" w:color="auto" w:fill="FFFFFF"/>
          </w:tcPr>
          <w:p w14:paraId="6202BAA1" w14:textId="77777777" w:rsidR="004F2323" w:rsidRPr="00C25669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0" w:type="pct"/>
            <w:vMerge/>
            <w:shd w:val="clear" w:color="auto" w:fill="FFFFFF"/>
          </w:tcPr>
          <w:p w14:paraId="1DBE8B81" w14:textId="77777777" w:rsidR="004F2323" w:rsidRPr="00C25669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</w:tcPr>
          <w:p w14:paraId="31FAA59C" w14:textId="77777777" w:rsidR="004F2323" w:rsidRPr="00C25669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41" w:type="pct"/>
            <w:vMerge/>
            <w:shd w:val="clear" w:color="auto" w:fill="FFFFFF"/>
          </w:tcPr>
          <w:p w14:paraId="77B03207" w14:textId="77777777" w:rsidR="004F2323" w:rsidRPr="00C25669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shd w:val="clear" w:color="auto" w:fill="FFFFFF"/>
            <w:vAlign w:val="center"/>
          </w:tcPr>
          <w:p w14:paraId="3D7C2703" w14:textId="77777777" w:rsidR="004F2323" w:rsidRPr="00C25669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9" w:type="pct"/>
            <w:vMerge/>
            <w:shd w:val="clear" w:color="auto" w:fill="FFFFFF"/>
            <w:vAlign w:val="center"/>
          </w:tcPr>
          <w:p w14:paraId="5EF16A4A" w14:textId="77777777" w:rsidR="004F2323" w:rsidRPr="00C25669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6E878EAB" w14:textId="77777777" w:rsidR="004F2323" w:rsidRPr="00C25669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617924A3" w14:textId="77777777" w:rsidR="004F2323" w:rsidRPr="00C25669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4F2323" w14:paraId="16CF8B1D" w14:textId="77777777" w:rsidTr="002F6862">
        <w:trPr>
          <w:trHeight w:val="191"/>
          <w:jc w:val="center"/>
        </w:trPr>
        <w:tc>
          <w:tcPr>
            <w:tcW w:w="336" w:type="pct"/>
            <w:shd w:val="clear" w:color="auto" w:fill="FFFFFF"/>
            <w:vAlign w:val="center"/>
          </w:tcPr>
          <w:p w14:paraId="5921BCB7" w14:textId="77777777" w:rsidR="004F2323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1-1</w:t>
            </w:r>
          </w:p>
          <w:p w14:paraId="7E519D68" w14:textId="77777777" w:rsidR="004F2323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Note1</w:t>
            </w:r>
          </w:p>
        </w:tc>
        <w:tc>
          <w:tcPr>
            <w:tcW w:w="708" w:type="pct"/>
            <w:shd w:val="clear" w:color="auto" w:fill="FFFFFF"/>
            <w:vAlign w:val="center"/>
          </w:tcPr>
          <w:p w14:paraId="1C109253" w14:textId="77777777" w:rsidR="004F2323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0 / </w:t>
            </w:r>
            <w:r>
              <w:rPr>
                <w:rFonts w:ascii="Arial" w:eastAsia="SimSun" w:hAnsi="Arial"/>
                <w:sz w:val="18"/>
              </w:rPr>
              <w:t>30</w:t>
            </w:r>
          </w:p>
          <w:p w14:paraId="42CA313A" w14:textId="77777777" w:rsidR="004F2323" w:rsidRPr="00C25669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590" w:type="pct"/>
            <w:shd w:val="clear" w:color="auto" w:fill="FFFFFF"/>
          </w:tcPr>
          <w:p w14:paraId="61CF44F3" w14:textId="77777777" w:rsidR="004F2323" w:rsidRPr="00C25669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67951809" w14:textId="77777777" w:rsidR="004F2323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>QAM, 0.4</w:t>
            </w:r>
            <w:r>
              <w:rPr>
                <w:rFonts w:ascii="Arial" w:eastAsia="SimSun" w:hAnsi="Arial"/>
                <w:sz w:val="18"/>
              </w:rPr>
              <w:t>3</w:t>
            </w:r>
          </w:p>
          <w:p w14:paraId="5DC7F17A" w14:textId="77777777" w:rsidR="004F2323" w:rsidRPr="00C25669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17</w:t>
            </w:r>
          </w:p>
        </w:tc>
        <w:tc>
          <w:tcPr>
            <w:tcW w:w="341" w:type="pct"/>
            <w:shd w:val="clear" w:color="auto" w:fill="FFFFFF"/>
            <w:vAlign w:val="center"/>
          </w:tcPr>
          <w:p w14:paraId="5A87B7DA" w14:textId="77777777" w:rsidR="004F2323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23A4FA91" w14:textId="77777777" w:rsidR="004F2323" w:rsidRPr="00C25669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F71B8">
              <w:rPr>
                <w:rFonts w:ascii="Arial" w:eastAsia="SimSun" w:hAnsi="Arial" w:cs="Arial"/>
                <w:sz w:val="18"/>
              </w:rPr>
              <w:t>TDL</w:t>
            </w:r>
            <w:r>
              <w:rPr>
                <w:rFonts w:ascii="Arial" w:eastAsia="SimSun" w:hAnsi="Arial" w:cs="Arial"/>
                <w:sz w:val="18"/>
              </w:rPr>
              <w:t>A</w:t>
            </w:r>
            <w:r w:rsidRPr="006F71B8">
              <w:rPr>
                <w:rFonts w:ascii="Arial" w:eastAsia="SimSun" w:hAnsi="Arial" w:cs="Arial"/>
                <w:sz w:val="18"/>
              </w:rPr>
              <w:t>30-10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0B2D5463" w14:textId="77777777" w:rsidR="004F2323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</w:t>
            </w:r>
            <w:r>
              <w:rPr>
                <w:rFonts w:ascii="Arial" w:eastAsia="SimSun" w:hAnsi="Arial" w:cs="Arial"/>
                <w:sz w:val="18"/>
              </w:rPr>
              <w:t xml:space="preserve"> Low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650B06EB" w14:textId="77777777" w:rsidR="004F2323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731564F9" w14:textId="77777777" w:rsidR="004F2323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TBD</w:t>
            </w:r>
          </w:p>
        </w:tc>
      </w:tr>
      <w:tr w:rsidR="004F2323" w14:paraId="26F0163B" w14:textId="77777777" w:rsidTr="002F6862">
        <w:trPr>
          <w:trHeight w:val="191"/>
          <w:jc w:val="center"/>
        </w:trPr>
        <w:tc>
          <w:tcPr>
            <w:tcW w:w="336" w:type="pct"/>
            <w:shd w:val="clear" w:color="auto" w:fill="FFFFFF"/>
            <w:vAlign w:val="center"/>
          </w:tcPr>
          <w:p w14:paraId="33188551" w14:textId="77777777" w:rsidR="004F2323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1-2</w:t>
            </w:r>
          </w:p>
          <w:p w14:paraId="4EBF4D97" w14:textId="77777777" w:rsidR="004F2323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Note1</w:t>
            </w:r>
          </w:p>
        </w:tc>
        <w:tc>
          <w:tcPr>
            <w:tcW w:w="708" w:type="pct"/>
            <w:shd w:val="clear" w:color="auto" w:fill="FFFFFF"/>
            <w:vAlign w:val="center"/>
          </w:tcPr>
          <w:p w14:paraId="1C10798B" w14:textId="77777777" w:rsidR="004F2323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  <w:r w:rsidRPr="00C25669">
              <w:rPr>
                <w:rFonts w:ascii="Arial" w:eastAsia="SimSun" w:hAnsi="Arial"/>
                <w:sz w:val="18"/>
              </w:rPr>
              <w:t xml:space="preserve">0 / </w:t>
            </w:r>
            <w:r>
              <w:rPr>
                <w:rFonts w:ascii="Arial" w:eastAsia="SimSun" w:hAnsi="Arial"/>
                <w:sz w:val="18"/>
              </w:rPr>
              <w:t>15</w:t>
            </w:r>
          </w:p>
          <w:p w14:paraId="3F137B40" w14:textId="77777777" w:rsidR="004F2323" w:rsidRPr="00C25669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(52)</w:t>
            </w:r>
          </w:p>
        </w:tc>
        <w:tc>
          <w:tcPr>
            <w:tcW w:w="590" w:type="pct"/>
            <w:shd w:val="clear" w:color="auto" w:fill="FFFFFF"/>
          </w:tcPr>
          <w:p w14:paraId="696C111A" w14:textId="77777777" w:rsidR="004F2323" w:rsidRPr="00306A2B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12243">
              <w:rPr>
                <w:rFonts w:ascii="Arial" w:eastAsia="SimSun" w:hAnsi="Arial"/>
                <w:sz w:val="18"/>
              </w:rPr>
              <w:t>F</w:t>
            </w:r>
            <w:r>
              <w:rPr>
                <w:rFonts w:ascii="Arial" w:eastAsia="SimSun" w:hAnsi="Arial"/>
                <w:sz w:val="18"/>
              </w:rPr>
              <w:t>DD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71D8FDE4" w14:textId="77777777" w:rsidR="004F2323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>QAM, 0.4</w:t>
            </w:r>
            <w:r>
              <w:rPr>
                <w:rFonts w:ascii="Arial" w:eastAsia="SimSun" w:hAnsi="Arial"/>
                <w:sz w:val="18"/>
              </w:rPr>
              <w:t>3</w:t>
            </w:r>
          </w:p>
          <w:p w14:paraId="2C90FFCD" w14:textId="77777777" w:rsidR="004F2323" w:rsidRPr="00C25669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17</w:t>
            </w:r>
          </w:p>
        </w:tc>
        <w:tc>
          <w:tcPr>
            <w:tcW w:w="341" w:type="pct"/>
            <w:shd w:val="clear" w:color="auto" w:fill="FFFFFF"/>
            <w:vAlign w:val="center"/>
          </w:tcPr>
          <w:p w14:paraId="51B22B92" w14:textId="77777777" w:rsidR="004F2323" w:rsidRPr="00C25669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3B3E608C" w14:textId="77777777" w:rsidR="004F2323" w:rsidRPr="00C25669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F71B8">
              <w:rPr>
                <w:rFonts w:ascii="Arial" w:eastAsia="SimSun" w:hAnsi="Arial" w:cs="Arial"/>
                <w:sz w:val="18"/>
              </w:rPr>
              <w:t>TDL</w:t>
            </w:r>
            <w:r>
              <w:rPr>
                <w:rFonts w:ascii="Arial" w:eastAsia="SimSun" w:hAnsi="Arial" w:cs="Arial"/>
                <w:sz w:val="18"/>
              </w:rPr>
              <w:t>A</w:t>
            </w:r>
            <w:r w:rsidRPr="006F71B8">
              <w:rPr>
                <w:rFonts w:ascii="Arial" w:eastAsia="SimSun" w:hAnsi="Arial" w:cs="Arial"/>
                <w:sz w:val="18"/>
              </w:rPr>
              <w:t>30-10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630AB2E6" w14:textId="77777777" w:rsidR="004F2323" w:rsidRPr="00C25669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 xml:space="preserve">, ULA </w:t>
            </w:r>
            <w:r>
              <w:rPr>
                <w:rFonts w:ascii="Arial" w:eastAsia="SimSun" w:hAnsi="Arial" w:cs="Arial"/>
                <w:sz w:val="18"/>
              </w:rPr>
              <w:t>Low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2C7E0BCE" w14:textId="77777777" w:rsidR="004F2323" w:rsidRPr="00C25669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7A97A70A" w14:textId="77777777" w:rsidR="004F2323" w:rsidRDefault="004F2323" w:rsidP="002F686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TBD</w:t>
            </w:r>
          </w:p>
        </w:tc>
      </w:tr>
      <w:tr w:rsidR="004F2323" w14:paraId="05BD1A06" w14:textId="77777777" w:rsidTr="002F6862">
        <w:trPr>
          <w:trHeight w:val="191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6391A8FA" w14:textId="77777777" w:rsidR="004F2323" w:rsidRDefault="004F2323" w:rsidP="002F686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Note 1: MCS was defined based on TS 38.101-4 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>Table 5.1.3.1-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: MCS index table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 for PDSCH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(64QAM Table)</w:t>
            </w:r>
          </w:p>
          <w:p w14:paraId="660C6CF7" w14:textId="77777777" w:rsidR="004F2323" w:rsidRDefault="004F2323" w:rsidP="002F686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Use Tx EVM 6% for Test 1-1 and Test 1-2.</w:t>
            </w:r>
          </w:p>
        </w:tc>
      </w:tr>
    </w:tbl>
    <w:p w14:paraId="185F323D" w14:textId="661F3B8A" w:rsidR="0042697F" w:rsidRPr="00F1784D" w:rsidRDefault="00160BC5" w:rsidP="0042697F">
      <w:pPr>
        <w:pStyle w:val="Heading1"/>
        <w:rPr>
          <w:lang w:val="en-US"/>
        </w:rPr>
      </w:pPr>
      <w:r>
        <w:rPr>
          <w:lang w:val="en-US"/>
        </w:rPr>
        <w:t>3</w:t>
      </w:r>
      <w:r w:rsidR="0042697F" w:rsidRPr="00F1784D">
        <w:rPr>
          <w:lang w:val="en-US"/>
        </w:rPr>
        <w:tab/>
        <w:t>Summary</w:t>
      </w:r>
    </w:p>
    <w:p w14:paraId="2E8C56C4" w14:textId="3ECB58B9" w:rsidR="002843C7" w:rsidRDefault="0011427B" w:rsidP="004F21BE">
      <w:r w:rsidRPr="0011427B">
        <w:t xml:space="preserve">In this </w:t>
      </w:r>
      <w:r>
        <w:t>paper we tried to contribute with the following proposals for further discussions:</w:t>
      </w:r>
    </w:p>
    <w:p w14:paraId="38042BC7" w14:textId="77777777" w:rsidR="004F21BE" w:rsidRPr="00117B8A" w:rsidRDefault="004F21BE" w:rsidP="004F21BE">
      <w:pPr>
        <w:jc w:val="both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117B8A">
        <w:rPr>
          <w:b/>
          <w:bCs/>
        </w:rPr>
        <w:t xml:space="preserve">Proposal 1: Consider a </w:t>
      </w:r>
      <w:r w:rsidRPr="00117B8A">
        <w:rPr>
          <w:rFonts w:eastAsia="SimSun"/>
          <w:b/>
          <w:bCs/>
          <w:color w:val="000000" w:themeColor="text1"/>
          <w:szCs w:val="24"/>
          <w:lang w:eastAsia="zh-CN"/>
        </w:rPr>
        <w:t xml:space="preserve">single CBW for </w:t>
      </w:r>
      <w:r>
        <w:rPr>
          <w:rFonts w:eastAsia="SimSun"/>
          <w:b/>
          <w:bCs/>
          <w:color w:val="000000" w:themeColor="text1"/>
          <w:szCs w:val="24"/>
          <w:lang w:eastAsia="zh-CN"/>
        </w:rPr>
        <w:t xml:space="preserve">each </w:t>
      </w:r>
      <w:r w:rsidRPr="00117B8A">
        <w:rPr>
          <w:rFonts w:eastAsia="SimSun"/>
          <w:b/>
          <w:bCs/>
          <w:color w:val="000000" w:themeColor="text1"/>
          <w:szCs w:val="24"/>
          <w:lang w:eastAsia="zh-CN"/>
        </w:rPr>
        <w:t xml:space="preserve">duplex </w:t>
      </w:r>
      <w:proofErr w:type="gramStart"/>
      <w:r w:rsidRPr="00117B8A">
        <w:rPr>
          <w:rFonts w:eastAsia="SimSun"/>
          <w:b/>
          <w:bCs/>
          <w:color w:val="000000" w:themeColor="text1"/>
          <w:szCs w:val="24"/>
          <w:lang w:eastAsia="zh-CN"/>
        </w:rPr>
        <w:t>mode</w:t>
      </w:r>
      <w:proofErr w:type="gramEnd"/>
    </w:p>
    <w:p w14:paraId="13104EF5" w14:textId="77777777" w:rsidR="004F21BE" w:rsidRPr="00117B8A" w:rsidRDefault="004F21BE" w:rsidP="004F21BE">
      <w:pPr>
        <w:pStyle w:val="ListParagraph"/>
        <w:numPr>
          <w:ilvl w:val="0"/>
          <w:numId w:val="4"/>
        </w:numPr>
        <w:jc w:val="both"/>
        <w:rPr>
          <w:b/>
          <w:bCs/>
          <w:color w:val="000000" w:themeColor="text1"/>
          <w:szCs w:val="24"/>
          <w:lang w:eastAsia="zh-CN"/>
        </w:rPr>
      </w:pPr>
      <w:r w:rsidRPr="00117B8A">
        <w:rPr>
          <w:b/>
          <w:bCs/>
          <w:color w:val="000000" w:themeColor="text1"/>
          <w:szCs w:val="24"/>
          <w:lang w:eastAsia="zh-CN"/>
        </w:rPr>
        <w:t xml:space="preserve">15kHz/10MHz for FDD </w:t>
      </w:r>
    </w:p>
    <w:p w14:paraId="73B1C26D" w14:textId="77777777" w:rsidR="004F21BE" w:rsidRPr="00117B8A" w:rsidRDefault="004F21BE" w:rsidP="004F21BE">
      <w:pPr>
        <w:pStyle w:val="ListParagraph"/>
        <w:numPr>
          <w:ilvl w:val="0"/>
          <w:numId w:val="4"/>
        </w:numPr>
        <w:jc w:val="both"/>
        <w:rPr>
          <w:b/>
          <w:bCs/>
          <w:color w:val="000000" w:themeColor="text1"/>
          <w:szCs w:val="24"/>
          <w:lang w:eastAsia="zh-CN"/>
        </w:rPr>
      </w:pPr>
      <w:r w:rsidRPr="00117B8A">
        <w:rPr>
          <w:b/>
          <w:bCs/>
          <w:color w:val="000000" w:themeColor="text1"/>
          <w:szCs w:val="24"/>
          <w:lang w:eastAsia="zh-CN"/>
        </w:rPr>
        <w:t>30kHz/40MHz for TDD.</w:t>
      </w:r>
    </w:p>
    <w:p w14:paraId="0894300E" w14:textId="77777777" w:rsidR="004F21BE" w:rsidRDefault="004F21BE" w:rsidP="006036A2"/>
    <w:p w14:paraId="1651F1B5" w14:textId="77777777" w:rsidR="006274DC" w:rsidRPr="00232556" w:rsidRDefault="006274DC" w:rsidP="006274DC">
      <w:pPr>
        <w:rPr>
          <w:b/>
          <w:bCs/>
        </w:rPr>
      </w:pPr>
      <w:r w:rsidRPr="00232556">
        <w:rPr>
          <w:b/>
          <w:bCs/>
        </w:rPr>
        <w:t>Proposal 2: Consider the following duplex model for 8Rx PDSCH CA</w:t>
      </w:r>
    </w:p>
    <w:p w14:paraId="60B27B80" w14:textId="77777777" w:rsidR="006274DC" w:rsidRPr="00232556" w:rsidRDefault="006274DC" w:rsidP="006274DC">
      <w:pPr>
        <w:pStyle w:val="ListParagraph"/>
        <w:numPr>
          <w:ilvl w:val="0"/>
          <w:numId w:val="5"/>
        </w:numPr>
        <w:rPr>
          <w:b/>
          <w:bCs/>
        </w:rPr>
      </w:pPr>
      <w:r w:rsidRPr="00232556">
        <w:rPr>
          <w:b/>
          <w:bCs/>
        </w:rPr>
        <w:t>FDD 15kHz + TDD 30kHz</w:t>
      </w:r>
    </w:p>
    <w:p w14:paraId="3A38DA08" w14:textId="77777777" w:rsidR="006274DC" w:rsidRPr="00232556" w:rsidRDefault="006274DC" w:rsidP="006274DC">
      <w:pPr>
        <w:pStyle w:val="ListParagraph"/>
        <w:numPr>
          <w:ilvl w:val="0"/>
          <w:numId w:val="5"/>
        </w:numPr>
        <w:rPr>
          <w:b/>
          <w:bCs/>
        </w:rPr>
      </w:pPr>
      <w:r w:rsidRPr="00232556">
        <w:rPr>
          <w:b/>
          <w:bCs/>
        </w:rPr>
        <w:t>FDD 15kHz + FDD 15kHz</w:t>
      </w:r>
    </w:p>
    <w:p w14:paraId="32113A67" w14:textId="77777777" w:rsidR="006274DC" w:rsidRPr="00232556" w:rsidRDefault="006274DC" w:rsidP="006274DC">
      <w:pPr>
        <w:pStyle w:val="ListParagraph"/>
        <w:numPr>
          <w:ilvl w:val="0"/>
          <w:numId w:val="5"/>
        </w:numPr>
        <w:jc w:val="both"/>
        <w:rPr>
          <w:b/>
          <w:bCs/>
        </w:rPr>
      </w:pPr>
      <w:r w:rsidRPr="00232556">
        <w:rPr>
          <w:b/>
          <w:bCs/>
        </w:rPr>
        <w:t>TDD 30kHz + TDD 30kHz</w:t>
      </w:r>
    </w:p>
    <w:p w14:paraId="1B06613B" w14:textId="77777777" w:rsidR="006274DC" w:rsidRDefault="006274DC" w:rsidP="006036A2"/>
    <w:p w14:paraId="75EB5230" w14:textId="295BF50B" w:rsidR="00B80D47" w:rsidRPr="00AB73D2" w:rsidRDefault="00B80D47" w:rsidP="00B80D47">
      <w:pPr>
        <w:jc w:val="both"/>
        <w:rPr>
          <w:b/>
          <w:bCs/>
        </w:rPr>
      </w:pPr>
      <w:r w:rsidRPr="00AB73D2">
        <w:rPr>
          <w:b/>
          <w:bCs/>
        </w:rPr>
        <w:t xml:space="preserve">Proposal </w:t>
      </w:r>
      <w:r w:rsidR="00160BC5">
        <w:rPr>
          <w:b/>
          <w:bCs/>
        </w:rPr>
        <w:t>3</w:t>
      </w:r>
      <w:r w:rsidRPr="00AB73D2">
        <w:rPr>
          <w:b/>
          <w:bCs/>
        </w:rPr>
        <w:t xml:space="preserve">: Consider PDSCH demodulation requirements for CA with the following </w:t>
      </w:r>
      <w:r>
        <w:rPr>
          <w:b/>
          <w:bCs/>
        </w:rPr>
        <w:t>test cases.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97"/>
        <w:gridCol w:w="1346"/>
        <w:gridCol w:w="1119"/>
        <w:gridCol w:w="1404"/>
        <w:gridCol w:w="657"/>
        <w:gridCol w:w="1267"/>
        <w:gridCol w:w="1366"/>
        <w:gridCol w:w="1176"/>
        <w:gridCol w:w="597"/>
      </w:tblGrid>
      <w:tr w:rsidR="00B80D47" w:rsidRPr="00C25669" w14:paraId="2B89A699" w14:textId="77777777" w:rsidTr="005F6642">
        <w:trPr>
          <w:trHeight w:val="380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14:paraId="5FBCF4AB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08" w:type="pct"/>
            <w:vMerge w:val="restart"/>
            <w:shd w:val="clear" w:color="auto" w:fill="FFFFFF"/>
            <w:vAlign w:val="center"/>
          </w:tcPr>
          <w:p w14:paraId="6F03406D" w14:textId="77777777" w:rsidR="00B80D47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  <w:r>
              <w:rPr>
                <w:rFonts w:ascii="Arial" w:eastAsia="SimSun" w:hAnsi="Arial"/>
                <w:b/>
                <w:sz w:val="18"/>
              </w:rPr>
              <w:t>/</w:t>
            </w:r>
          </w:p>
          <w:p w14:paraId="6ACB7C8C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(RB)</w:t>
            </w:r>
          </w:p>
        </w:tc>
        <w:tc>
          <w:tcPr>
            <w:tcW w:w="590" w:type="pct"/>
            <w:vMerge w:val="restart"/>
            <w:shd w:val="clear" w:color="auto" w:fill="FFFFFF"/>
          </w:tcPr>
          <w:p w14:paraId="1B75F6E1" w14:textId="77777777" w:rsidR="00B80D47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  <w:p w14:paraId="178CDE7F" w14:textId="77777777" w:rsidR="00B80D47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  <w:p w14:paraId="12406FED" w14:textId="77777777" w:rsidR="00B80D47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Duplex</w:t>
            </w:r>
          </w:p>
          <w:p w14:paraId="4D129D01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Mode</w:t>
            </w:r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5E1E1B42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341" w:type="pct"/>
            <w:vMerge w:val="restart"/>
            <w:shd w:val="clear" w:color="auto" w:fill="FFFFFF"/>
            <w:vAlign w:val="center"/>
          </w:tcPr>
          <w:p w14:paraId="4408A265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Rank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14:paraId="1A4ADA5B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09" w:type="pct"/>
            <w:vMerge w:val="restart"/>
            <w:shd w:val="clear" w:color="auto" w:fill="FFFFFF"/>
            <w:vAlign w:val="center"/>
          </w:tcPr>
          <w:p w14:paraId="44A78A7C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21" w:type="pct"/>
            <w:gridSpan w:val="2"/>
            <w:shd w:val="clear" w:color="auto" w:fill="FFFFFF"/>
            <w:vAlign w:val="center"/>
          </w:tcPr>
          <w:p w14:paraId="6A787E14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B80D47" w:rsidRPr="00C25669" w14:paraId="6F32F286" w14:textId="77777777" w:rsidTr="005F6642">
        <w:trPr>
          <w:trHeight w:val="380"/>
          <w:jc w:val="center"/>
        </w:trPr>
        <w:tc>
          <w:tcPr>
            <w:tcW w:w="336" w:type="pct"/>
            <w:vMerge/>
            <w:shd w:val="clear" w:color="auto" w:fill="FFFFFF"/>
            <w:vAlign w:val="center"/>
          </w:tcPr>
          <w:p w14:paraId="5AC9138C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8" w:type="pct"/>
            <w:vMerge/>
            <w:shd w:val="clear" w:color="auto" w:fill="FFFFFF"/>
          </w:tcPr>
          <w:p w14:paraId="6EFFC523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0" w:type="pct"/>
            <w:vMerge/>
            <w:shd w:val="clear" w:color="auto" w:fill="FFFFFF"/>
          </w:tcPr>
          <w:p w14:paraId="653AC367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</w:tcPr>
          <w:p w14:paraId="1A6731A5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41" w:type="pct"/>
            <w:vMerge/>
            <w:shd w:val="clear" w:color="auto" w:fill="FFFFFF"/>
          </w:tcPr>
          <w:p w14:paraId="03E837A6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shd w:val="clear" w:color="auto" w:fill="FFFFFF"/>
            <w:vAlign w:val="center"/>
          </w:tcPr>
          <w:p w14:paraId="7EAB9153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9" w:type="pct"/>
            <w:vMerge/>
            <w:shd w:val="clear" w:color="auto" w:fill="FFFFFF"/>
            <w:vAlign w:val="center"/>
          </w:tcPr>
          <w:p w14:paraId="16F31BEF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07836031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560DEC66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B80D47" w14:paraId="6EBEF5A6" w14:textId="77777777" w:rsidTr="005F6642">
        <w:trPr>
          <w:trHeight w:val="191"/>
          <w:jc w:val="center"/>
        </w:trPr>
        <w:tc>
          <w:tcPr>
            <w:tcW w:w="336" w:type="pct"/>
            <w:shd w:val="clear" w:color="auto" w:fill="FFFFFF"/>
            <w:vAlign w:val="center"/>
          </w:tcPr>
          <w:p w14:paraId="108EE6FC" w14:textId="77777777" w:rsidR="00B80D47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1-1</w:t>
            </w:r>
          </w:p>
          <w:p w14:paraId="553FFF07" w14:textId="77777777" w:rsidR="00B80D47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Note1</w:t>
            </w:r>
          </w:p>
        </w:tc>
        <w:tc>
          <w:tcPr>
            <w:tcW w:w="708" w:type="pct"/>
            <w:shd w:val="clear" w:color="auto" w:fill="FFFFFF"/>
            <w:vAlign w:val="center"/>
          </w:tcPr>
          <w:p w14:paraId="13279333" w14:textId="77777777" w:rsidR="00B80D47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0 / </w:t>
            </w:r>
            <w:r>
              <w:rPr>
                <w:rFonts w:ascii="Arial" w:eastAsia="SimSun" w:hAnsi="Arial"/>
                <w:sz w:val="18"/>
              </w:rPr>
              <w:t>30</w:t>
            </w:r>
          </w:p>
          <w:p w14:paraId="7046D554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590" w:type="pct"/>
            <w:shd w:val="clear" w:color="auto" w:fill="FFFFFF"/>
          </w:tcPr>
          <w:p w14:paraId="6872F47E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1D1A8514" w14:textId="77777777" w:rsidR="00B80D47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>QAM, 0.4</w:t>
            </w:r>
            <w:r>
              <w:rPr>
                <w:rFonts w:ascii="Arial" w:eastAsia="SimSun" w:hAnsi="Arial"/>
                <w:sz w:val="18"/>
              </w:rPr>
              <w:t>3</w:t>
            </w:r>
          </w:p>
          <w:p w14:paraId="1D701B0C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17</w:t>
            </w:r>
          </w:p>
        </w:tc>
        <w:tc>
          <w:tcPr>
            <w:tcW w:w="341" w:type="pct"/>
            <w:shd w:val="clear" w:color="auto" w:fill="FFFFFF"/>
            <w:vAlign w:val="center"/>
          </w:tcPr>
          <w:p w14:paraId="70CA5979" w14:textId="77777777" w:rsidR="00B80D47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1DD7670D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F71B8">
              <w:rPr>
                <w:rFonts w:ascii="Arial" w:eastAsia="SimSun" w:hAnsi="Arial" w:cs="Arial"/>
                <w:sz w:val="18"/>
              </w:rPr>
              <w:t>TDL</w:t>
            </w:r>
            <w:r>
              <w:rPr>
                <w:rFonts w:ascii="Arial" w:eastAsia="SimSun" w:hAnsi="Arial" w:cs="Arial"/>
                <w:sz w:val="18"/>
              </w:rPr>
              <w:t>A</w:t>
            </w:r>
            <w:r w:rsidRPr="006F71B8">
              <w:rPr>
                <w:rFonts w:ascii="Arial" w:eastAsia="SimSun" w:hAnsi="Arial" w:cs="Arial"/>
                <w:sz w:val="18"/>
              </w:rPr>
              <w:t>30-10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6B992D5E" w14:textId="77777777" w:rsidR="00B80D47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</w:t>
            </w:r>
            <w:r>
              <w:rPr>
                <w:rFonts w:ascii="Arial" w:eastAsia="SimSun" w:hAnsi="Arial" w:cs="Arial"/>
                <w:sz w:val="18"/>
              </w:rPr>
              <w:t xml:space="preserve"> Low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6E6E7292" w14:textId="77777777" w:rsidR="00B80D47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1E2E3BF5" w14:textId="77777777" w:rsidR="00B80D47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TBD</w:t>
            </w:r>
          </w:p>
        </w:tc>
      </w:tr>
      <w:tr w:rsidR="00B80D47" w14:paraId="7D6E684A" w14:textId="77777777" w:rsidTr="005F6642">
        <w:trPr>
          <w:trHeight w:val="191"/>
          <w:jc w:val="center"/>
        </w:trPr>
        <w:tc>
          <w:tcPr>
            <w:tcW w:w="336" w:type="pct"/>
            <w:shd w:val="clear" w:color="auto" w:fill="FFFFFF"/>
            <w:vAlign w:val="center"/>
          </w:tcPr>
          <w:p w14:paraId="2EE2E4BB" w14:textId="77777777" w:rsidR="00B80D47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1-2</w:t>
            </w:r>
          </w:p>
          <w:p w14:paraId="516DA47D" w14:textId="77777777" w:rsidR="00B80D47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Note1</w:t>
            </w:r>
          </w:p>
        </w:tc>
        <w:tc>
          <w:tcPr>
            <w:tcW w:w="708" w:type="pct"/>
            <w:shd w:val="clear" w:color="auto" w:fill="FFFFFF"/>
            <w:vAlign w:val="center"/>
          </w:tcPr>
          <w:p w14:paraId="764C1EFB" w14:textId="77777777" w:rsidR="00B80D47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  <w:r w:rsidRPr="00C25669">
              <w:rPr>
                <w:rFonts w:ascii="Arial" w:eastAsia="SimSun" w:hAnsi="Arial"/>
                <w:sz w:val="18"/>
              </w:rPr>
              <w:t xml:space="preserve">0 / </w:t>
            </w:r>
            <w:r>
              <w:rPr>
                <w:rFonts w:ascii="Arial" w:eastAsia="SimSun" w:hAnsi="Arial"/>
                <w:sz w:val="18"/>
              </w:rPr>
              <w:t>15</w:t>
            </w:r>
          </w:p>
          <w:p w14:paraId="614D7FA3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(52)</w:t>
            </w:r>
          </w:p>
        </w:tc>
        <w:tc>
          <w:tcPr>
            <w:tcW w:w="590" w:type="pct"/>
            <w:shd w:val="clear" w:color="auto" w:fill="FFFFFF"/>
          </w:tcPr>
          <w:p w14:paraId="7526852D" w14:textId="77777777" w:rsidR="00B80D47" w:rsidRPr="00306A2B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12243">
              <w:rPr>
                <w:rFonts w:ascii="Arial" w:eastAsia="SimSun" w:hAnsi="Arial"/>
                <w:sz w:val="18"/>
              </w:rPr>
              <w:t>F</w:t>
            </w:r>
            <w:r>
              <w:rPr>
                <w:rFonts w:ascii="Arial" w:eastAsia="SimSun" w:hAnsi="Arial"/>
                <w:sz w:val="18"/>
              </w:rPr>
              <w:t>DD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61CFFDF1" w14:textId="77777777" w:rsidR="00B80D47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>QAM, 0.4</w:t>
            </w:r>
            <w:r>
              <w:rPr>
                <w:rFonts w:ascii="Arial" w:eastAsia="SimSun" w:hAnsi="Arial"/>
                <w:sz w:val="18"/>
              </w:rPr>
              <w:t>3</w:t>
            </w:r>
          </w:p>
          <w:p w14:paraId="034DE44A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17</w:t>
            </w:r>
          </w:p>
        </w:tc>
        <w:tc>
          <w:tcPr>
            <w:tcW w:w="341" w:type="pct"/>
            <w:shd w:val="clear" w:color="auto" w:fill="FFFFFF"/>
            <w:vAlign w:val="center"/>
          </w:tcPr>
          <w:p w14:paraId="5E3BA746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318D11B5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F71B8">
              <w:rPr>
                <w:rFonts w:ascii="Arial" w:eastAsia="SimSun" w:hAnsi="Arial" w:cs="Arial"/>
                <w:sz w:val="18"/>
              </w:rPr>
              <w:t>TDL</w:t>
            </w:r>
            <w:r>
              <w:rPr>
                <w:rFonts w:ascii="Arial" w:eastAsia="SimSun" w:hAnsi="Arial" w:cs="Arial"/>
                <w:sz w:val="18"/>
              </w:rPr>
              <w:t>A</w:t>
            </w:r>
            <w:r w:rsidRPr="006F71B8">
              <w:rPr>
                <w:rFonts w:ascii="Arial" w:eastAsia="SimSun" w:hAnsi="Arial" w:cs="Arial"/>
                <w:sz w:val="18"/>
              </w:rPr>
              <w:t>30-10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0BED1F1B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 xml:space="preserve">, ULA </w:t>
            </w:r>
            <w:r>
              <w:rPr>
                <w:rFonts w:ascii="Arial" w:eastAsia="SimSun" w:hAnsi="Arial" w:cs="Arial"/>
                <w:sz w:val="18"/>
              </w:rPr>
              <w:t>Low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22CEF3D3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786CB526" w14:textId="77777777" w:rsidR="00B80D47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TBD</w:t>
            </w:r>
          </w:p>
        </w:tc>
      </w:tr>
      <w:tr w:rsidR="00B80D47" w14:paraId="1E371D84" w14:textId="77777777" w:rsidTr="005F6642">
        <w:trPr>
          <w:trHeight w:val="191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0FA3D7E5" w14:textId="77777777" w:rsidR="00B80D47" w:rsidRDefault="00B80D47" w:rsidP="005F664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Note 1: MCS was defined based on TS 38.101-4 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>Table 5.1.3.1-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: MCS index table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 for PDSCH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(64QAM Table)</w:t>
            </w:r>
          </w:p>
          <w:p w14:paraId="1B9E2D28" w14:textId="77777777" w:rsidR="00B80D47" w:rsidRDefault="00B80D47" w:rsidP="005F664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Use Tx EVM 6% for Test 1-1 and Test 1-2.</w:t>
            </w:r>
          </w:p>
        </w:tc>
      </w:tr>
    </w:tbl>
    <w:p w14:paraId="2C87EF12" w14:textId="77777777" w:rsidR="00B80D47" w:rsidRDefault="00B80D47" w:rsidP="006036A2"/>
    <w:p w14:paraId="15AE7CF6" w14:textId="1979E286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lastRenderedPageBreak/>
        <w:t>References</w:t>
      </w:r>
    </w:p>
    <w:p w14:paraId="7AFE2FCA" w14:textId="30A56655" w:rsidR="00A66974" w:rsidRDefault="00377D31" w:rsidP="00A6697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bookmarkStart w:id="4" w:name="_Ref89866727"/>
      <w:bookmarkStart w:id="5" w:name="_Hlk130895609"/>
      <w:r>
        <w:t>R</w:t>
      </w:r>
      <w:r w:rsidR="00406F68">
        <w:t>4</w:t>
      </w:r>
      <w:r>
        <w:t>-2</w:t>
      </w:r>
      <w:r w:rsidR="00FF6C84">
        <w:t>3</w:t>
      </w:r>
      <w:r w:rsidR="00160BC5">
        <w:t>13877</w:t>
      </w:r>
      <w:r w:rsidRPr="00F1784D">
        <w:t>, “</w:t>
      </w:r>
      <w:r w:rsidR="00FF6C84" w:rsidRPr="00E9391B">
        <w:rPr>
          <w:rFonts w:cstheme="minorHAnsi"/>
          <w:lang w:eastAsia="zh-CN"/>
        </w:rPr>
        <w:t>WF for 8Rx UE performance requirements</w:t>
      </w:r>
      <w:r w:rsidRPr="00F1784D">
        <w:t>”,</w:t>
      </w:r>
      <w:r>
        <w:t xml:space="preserve"> Huawei</w:t>
      </w:r>
      <w:r w:rsidRPr="00F1784D">
        <w:t>.</w:t>
      </w:r>
      <w:bookmarkEnd w:id="4"/>
    </w:p>
    <w:bookmarkEnd w:id="5"/>
    <w:p w14:paraId="36F47B72" w14:textId="1D2479AB" w:rsidR="00576E0A" w:rsidRDefault="00576E0A" w:rsidP="00B54FA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r>
        <w:t>3GPP TS 38.101-4, “</w:t>
      </w:r>
      <w:r w:rsidR="00FA42DB" w:rsidRPr="00FA42DB">
        <w:t>NR; User Equipment (UE) radio transmission and reception; Part 4: Performance requirements</w:t>
      </w:r>
      <w:r>
        <w:t>”, v.1</w:t>
      </w:r>
      <w:r w:rsidR="00160BC5">
        <w:t>8</w:t>
      </w:r>
      <w:r>
        <w:t>.</w:t>
      </w:r>
      <w:r w:rsidR="00160BC5">
        <w:t>0</w:t>
      </w:r>
      <w:r w:rsidRPr="00E9391B">
        <w:t>.</w:t>
      </w:r>
      <w:r>
        <w:t>0.</w:t>
      </w:r>
    </w:p>
    <w:p w14:paraId="70ABEFB2" w14:textId="77777777" w:rsidR="007C150E" w:rsidRDefault="007C150E" w:rsidP="003908B8">
      <w:pPr>
        <w:rPr>
          <w:lang w:eastAsia="ja-JP"/>
        </w:rPr>
      </w:pPr>
    </w:p>
    <w:sectPr w:rsidR="007C150E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F7010" w14:textId="77777777" w:rsidR="001A266A" w:rsidRDefault="001A266A">
      <w:pPr>
        <w:spacing w:after="0"/>
      </w:pPr>
      <w:r>
        <w:separator/>
      </w:r>
    </w:p>
  </w:endnote>
  <w:endnote w:type="continuationSeparator" w:id="0">
    <w:p w14:paraId="6E6D4CF6" w14:textId="77777777" w:rsidR="001A266A" w:rsidRDefault="001A26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FBA00" w14:textId="77777777" w:rsidR="001A266A" w:rsidRDefault="001A266A">
      <w:pPr>
        <w:spacing w:after="0"/>
      </w:pPr>
      <w:r>
        <w:separator/>
      </w:r>
    </w:p>
  </w:footnote>
  <w:footnote w:type="continuationSeparator" w:id="0">
    <w:p w14:paraId="7A431DCB" w14:textId="77777777" w:rsidR="001A266A" w:rsidRDefault="001A26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4066A"/>
    <w:multiLevelType w:val="hybridMultilevel"/>
    <w:tmpl w:val="5C545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0B2879"/>
    <w:multiLevelType w:val="hybridMultilevel"/>
    <w:tmpl w:val="9B301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hybridMultilevel"/>
    <w:tmpl w:val="CFCC5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051929501">
    <w:abstractNumId w:val="4"/>
  </w:num>
  <w:num w:numId="2" w16cid:durableId="671644806">
    <w:abstractNumId w:val="3"/>
  </w:num>
  <w:num w:numId="3" w16cid:durableId="925768836">
    <w:abstractNumId w:val="2"/>
  </w:num>
  <w:num w:numId="4" w16cid:durableId="1435437163">
    <w:abstractNumId w:val="0"/>
  </w:num>
  <w:num w:numId="5" w16cid:durableId="1134766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proofState w:spelling="clean" w:grammar="clean"/>
  <w:linkStyle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35C"/>
    <w:rsid w:val="00000086"/>
    <w:rsid w:val="000007E4"/>
    <w:rsid w:val="000008B6"/>
    <w:rsid w:val="00000C4C"/>
    <w:rsid w:val="00000D2D"/>
    <w:rsid w:val="0000141A"/>
    <w:rsid w:val="00001CEA"/>
    <w:rsid w:val="00001DAA"/>
    <w:rsid w:val="00001DC6"/>
    <w:rsid w:val="00002141"/>
    <w:rsid w:val="00002640"/>
    <w:rsid w:val="000037A9"/>
    <w:rsid w:val="00003FC8"/>
    <w:rsid w:val="000047D2"/>
    <w:rsid w:val="00004D1B"/>
    <w:rsid w:val="00005039"/>
    <w:rsid w:val="0000527F"/>
    <w:rsid w:val="00006032"/>
    <w:rsid w:val="00006C3B"/>
    <w:rsid w:val="000073FB"/>
    <w:rsid w:val="000078C6"/>
    <w:rsid w:val="00007E62"/>
    <w:rsid w:val="0001114B"/>
    <w:rsid w:val="0001124D"/>
    <w:rsid w:val="00011706"/>
    <w:rsid w:val="00011C86"/>
    <w:rsid w:val="00011CB1"/>
    <w:rsid w:val="00011EFA"/>
    <w:rsid w:val="000120E8"/>
    <w:rsid w:val="00012243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6F5F"/>
    <w:rsid w:val="00017714"/>
    <w:rsid w:val="0001787A"/>
    <w:rsid w:val="00017A14"/>
    <w:rsid w:val="00017C4E"/>
    <w:rsid w:val="00017D5A"/>
    <w:rsid w:val="00017E82"/>
    <w:rsid w:val="00020C68"/>
    <w:rsid w:val="00021E27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5972"/>
    <w:rsid w:val="000363EA"/>
    <w:rsid w:val="00036646"/>
    <w:rsid w:val="000368E4"/>
    <w:rsid w:val="00036E73"/>
    <w:rsid w:val="000374C6"/>
    <w:rsid w:val="00037A4A"/>
    <w:rsid w:val="00040540"/>
    <w:rsid w:val="00040C18"/>
    <w:rsid w:val="00041292"/>
    <w:rsid w:val="00041B14"/>
    <w:rsid w:val="0004248E"/>
    <w:rsid w:val="000436AB"/>
    <w:rsid w:val="000437C1"/>
    <w:rsid w:val="00043B66"/>
    <w:rsid w:val="00044315"/>
    <w:rsid w:val="00044D8D"/>
    <w:rsid w:val="00044ED8"/>
    <w:rsid w:val="00045494"/>
    <w:rsid w:val="000456A6"/>
    <w:rsid w:val="0004582E"/>
    <w:rsid w:val="00045C7A"/>
    <w:rsid w:val="00045EEE"/>
    <w:rsid w:val="000463C2"/>
    <w:rsid w:val="000479C3"/>
    <w:rsid w:val="00047A73"/>
    <w:rsid w:val="0005017E"/>
    <w:rsid w:val="0005034B"/>
    <w:rsid w:val="00050919"/>
    <w:rsid w:val="000524B3"/>
    <w:rsid w:val="000524EC"/>
    <w:rsid w:val="00052A50"/>
    <w:rsid w:val="00052E7F"/>
    <w:rsid w:val="0005402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4B3"/>
    <w:rsid w:val="000627C9"/>
    <w:rsid w:val="00062C13"/>
    <w:rsid w:val="00062C3F"/>
    <w:rsid w:val="00062DDD"/>
    <w:rsid w:val="00064133"/>
    <w:rsid w:val="000644A5"/>
    <w:rsid w:val="00064891"/>
    <w:rsid w:val="000655D5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3D9E"/>
    <w:rsid w:val="00074090"/>
    <w:rsid w:val="000740E0"/>
    <w:rsid w:val="000742B1"/>
    <w:rsid w:val="00074642"/>
    <w:rsid w:val="00075305"/>
    <w:rsid w:val="00075B81"/>
    <w:rsid w:val="00075BF3"/>
    <w:rsid w:val="00075EA0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9BD"/>
    <w:rsid w:val="00080BEE"/>
    <w:rsid w:val="0008126F"/>
    <w:rsid w:val="0008144A"/>
    <w:rsid w:val="00081781"/>
    <w:rsid w:val="000823F4"/>
    <w:rsid w:val="0008258D"/>
    <w:rsid w:val="0008274F"/>
    <w:rsid w:val="00082EF0"/>
    <w:rsid w:val="000839E3"/>
    <w:rsid w:val="00083E10"/>
    <w:rsid w:val="00083E1A"/>
    <w:rsid w:val="000840DE"/>
    <w:rsid w:val="000841E7"/>
    <w:rsid w:val="00084603"/>
    <w:rsid w:val="00084EB4"/>
    <w:rsid w:val="00085C53"/>
    <w:rsid w:val="00085F16"/>
    <w:rsid w:val="000863BD"/>
    <w:rsid w:val="0008685F"/>
    <w:rsid w:val="00086EDA"/>
    <w:rsid w:val="0008744E"/>
    <w:rsid w:val="00087CF0"/>
    <w:rsid w:val="000901E2"/>
    <w:rsid w:val="000906F8"/>
    <w:rsid w:val="0009079C"/>
    <w:rsid w:val="00090E0A"/>
    <w:rsid w:val="000918A3"/>
    <w:rsid w:val="00091C4A"/>
    <w:rsid w:val="000920F1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9E8"/>
    <w:rsid w:val="00096D4C"/>
    <w:rsid w:val="00096D84"/>
    <w:rsid w:val="0009775E"/>
    <w:rsid w:val="000977F1"/>
    <w:rsid w:val="000979B3"/>
    <w:rsid w:val="00097CFC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995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68A5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49C"/>
    <w:rsid w:val="000C484B"/>
    <w:rsid w:val="000C4884"/>
    <w:rsid w:val="000C49C8"/>
    <w:rsid w:val="000C5676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112B"/>
    <w:rsid w:val="000D1A5B"/>
    <w:rsid w:val="000D218F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8EB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A88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1FBA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6C42"/>
    <w:rsid w:val="000F7633"/>
    <w:rsid w:val="000F774D"/>
    <w:rsid w:val="000F7C61"/>
    <w:rsid w:val="000F7F3F"/>
    <w:rsid w:val="0010008F"/>
    <w:rsid w:val="001005BC"/>
    <w:rsid w:val="0010079A"/>
    <w:rsid w:val="00100904"/>
    <w:rsid w:val="00100BDE"/>
    <w:rsid w:val="00100C03"/>
    <w:rsid w:val="00100D60"/>
    <w:rsid w:val="00100EF3"/>
    <w:rsid w:val="00101CFB"/>
    <w:rsid w:val="0010266D"/>
    <w:rsid w:val="00102A1C"/>
    <w:rsid w:val="001030F5"/>
    <w:rsid w:val="00103730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27B"/>
    <w:rsid w:val="001145A9"/>
    <w:rsid w:val="00114877"/>
    <w:rsid w:val="00114934"/>
    <w:rsid w:val="00115EC3"/>
    <w:rsid w:val="001168B7"/>
    <w:rsid w:val="001168DF"/>
    <w:rsid w:val="00116A17"/>
    <w:rsid w:val="0011725D"/>
    <w:rsid w:val="00117479"/>
    <w:rsid w:val="00117B8A"/>
    <w:rsid w:val="0012003F"/>
    <w:rsid w:val="001201A2"/>
    <w:rsid w:val="00120642"/>
    <w:rsid w:val="00120689"/>
    <w:rsid w:val="00120812"/>
    <w:rsid w:val="00120CA6"/>
    <w:rsid w:val="00120E4A"/>
    <w:rsid w:val="001210BD"/>
    <w:rsid w:val="001210D4"/>
    <w:rsid w:val="00121791"/>
    <w:rsid w:val="0012191D"/>
    <w:rsid w:val="00121C1B"/>
    <w:rsid w:val="00121D5C"/>
    <w:rsid w:val="00122174"/>
    <w:rsid w:val="0012245A"/>
    <w:rsid w:val="0012256D"/>
    <w:rsid w:val="0012261A"/>
    <w:rsid w:val="00122734"/>
    <w:rsid w:val="0012275A"/>
    <w:rsid w:val="001227E8"/>
    <w:rsid w:val="00122A1D"/>
    <w:rsid w:val="00122E3B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DD0"/>
    <w:rsid w:val="00126023"/>
    <w:rsid w:val="001263EF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CAD"/>
    <w:rsid w:val="0013265C"/>
    <w:rsid w:val="001326D2"/>
    <w:rsid w:val="001327A1"/>
    <w:rsid w:val="00132C26"/>
    <w:rsid w:val="00133304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6F7E"/>
    <w:rsid w:val="0015739F"/>
    <w:rsid w:val="00160357"/>
    <w:rsid w:val="001603A2"/>
    <w:rsid w:val="001605C1"/>
    <w:rsid w:val="00160BC5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405"/>
    <w:rsid w:val="0016479A"/>
    <w:rsid w:val="00164E7E"/>
    <w:rsid w:val="0016505D"/>
    <w:rsid w:val="0016508B"/>
    <w:rsid w:val="001650B8"/>
    <w:rsid w:val="0016516D"/>
    <w:rsid w:val="00165F32"/>
    <w:rsid w:val="001668D3"/>
    <w:rsid w:val="00166915"/>
    <w:rsid w:val="0016738E"/>
    <w:rsid w:val="00167609"/>
    <w:rsid w:val="00167B9A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6B58"/>
    <w:rsid w:val="00177B18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B1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6D17"/>
    <w:rsid w:val="00196DF4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66A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BCB"/>
    <w:rsid w:val="001A6D1B"/>
    <w:rsid w:val="001A6F80"/>
    <w:rsid w:val="001A7126"/>
    <w:rsid w:val="001A760E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A6"/>
    <w:rsid w:val="001B4909"/>
    <w:rsid w:val="001B4B37"/>
    <w:rsid w:val="001B529C"/>
    <w:rsid w:val="001B56E4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27E3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1D3"/>
    <w:rsid w:val="001D0B72"/>
    <w:rsid w:val="001D1550"/>
    <w:rsid w:val="001D1628"/>
    <w:rsid w:val="001D1E06"/>
    <w:rsid w:val="001D1F6D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9BA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5DF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BC7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974"/>
    <w:rsid w:val="00212E27"/>
    <w:rsid w:val="00212E5B"/>
    <w:rsid w:val="00212EC8"/>
    <w:rsid w:val="00212F28"/>
    <w:rsid w:val="00213535"/>
    <w:rsid w:val="00213A09"/>
    <w:rsid w:val="00213DAA"/>
    <w:rsid w:val="00213F44"/>
    <w:rsid w:val="00214611"/>
    <w:rsid w:val="00214AF4"/>
    <w:rsid w:val="00214CEB"/>
    <w:rsid w:val="00215869"/>
    <w:rsid w:val="00215968"/>
    <w:rsid w:val="00215D29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27C89"/>
    <w:rsid w:val="002315B6"/>
    <w:rsid w:val="00231879"/>
    <w:rsid w:val="00231986"/>
    <w:rsid w:val="00231C43"/>
    <w:rsid w:val="00232059"/>
    <w:rsid w:val="00232556"/>
    <w:rsid w:val="00232DDD"/>
    <w:rsid w:val="00233443"/>
    <w:rsid w:val="00233482"/>
    <w:rsid w:val="00233B52"/>
    <w:rsid w:val="00234404"/>
    <w:rsid w:val="00234C72"/>
    <w:rsid w:val="00235558"/>
    <w:rsid w:val="00235596"/>
    <w:rsid w:val="00235682"/>
    <w:rsid w:val="00236178"/>
    <w:rsid w:val="002362E6"/>
    <w:rsid w:val="002364E9"/>
    <w:rsid w:val="0023673E"/>
    <w:rsid w:val="00236C17"/>
    <w:rsid w:val="00236F55"/>
    <w:rsid w:val="00237AF7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19F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8E8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E63"/>
    <w:rsid w:val="00254D17"/>
    <w:rsid w:val="00254F4A"/>
    <w:rsid w:val="00255EA3"/>
    <w:rsid w:val="002563BF"/>
    <w:rsid w:val="00256EB7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611"/>
    <w:rsid w:val="002677F5"/>
    <w:rsid w:val="00267DBF"/>
    <w:rsid w:val="00267E9B"/>
    <w:rsid w:val="00271629"/>
    <w:rsid w:val="0027168C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6D8B"/>
    <w:rsid w:val="002774CC"/>
    <w:rsid w:val="00277947"/>
    <w:rsid w:val="00277A17"/>
    <w:rsid w:val="00277DE1"/>
    <w:rsid w:val="00280154"/>
    <w:rsid w:val="0028029C"/>
    <w:rsid w:val="00280401"/>
    <w:rsid w:val="0028055F"/>
    <w:rsid w:val="0028099B"/>
    <w:rsid w:val="00280E3D"/>
    <w:rsid w:val="00280ED6"/>
    <w:rsid w:val="00281A32"/>
    <w:rsid w:val="00281C0E"/>
    <w:rsid w:val="00281DBD"/>
    <w:rsid w:val="0028282F"/>
    <w:rsid w:val="00282AB8"/>
    <w:rsid w:val="00282DA3"/>
    <w:rsid w:val="00282FB0"/>
    <w:rsid w:val="0028349F"/>
    <w:rsid w:val="0028354B"/>
    <w:rsid w:val="00283963"/>
    <w:rsid w:val="00283D98"/>
    <w:rsid w:val="00284047"/>
    <w:rsid w:val="0028411F"/>
    <w:rsid w:val="002843C7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68AE"/>
    <w:rsid w:val="002902DD"/>
    <w:rsid w:val="00290CC8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6FFA"/>
    <w:rsid w:val="0029785A"/>
    <w:rsid w:val="002A04F1"/>
    <w:rsid w:val="002A06C7"/>
    <w:rsid w:val="002A0F89"/>
    <w:rsid w:val="002A1115"/>
    <w:rsid w:val="002A11D8"/>
    <w:rsid w:val="002A1706"/>
    <w:rsid w:val="002A18BB"/>
    <w:rsid w:val="002A1DC8"/>
    <w:rsid w:val="002A24D7"/>
    <w:rsid w:val="002A2BC1"/>
    <w:rsid w:val="002A2EB4"/>
    <w:rsid w:val="002A3B7E"/>
    <w:rsid w:val="002A4E1E"/>
    <w:rsid w:val="002A503A"/>
    <w:rsid w:val="002A5247"/>
    <w:rsid w:val="002A5B57"/>
    <w:rsid w:val="002A5D02"/>
    <w:rsid w:val="002A5DE0"/>
    <w:rsid w:val="002A62EC"/>
    <w:rsid w:val="002A63A4"/>
    <w:rsid w:val="002A63B9"/>
    <w:rsid w:val="002A71A6"/>
    <w:rsid w:val="002A7805"/>
    <w:rsid w:val="002A785C"/>
    <w:rsid w:val="002B1263"/>
    <w:rsid w:val="002B12C0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6326"/>
    <w:rsid w:val="002B767A"/>
    <w:rsid w:val="002B7C97"/>
    <w:rsid w:val="002B7F0F"/>
    <w:rsid w:val="002C02C3"/>
    <w:rsid w:val="002C0BDD"/>
    <w:rsid w:val="002C0F91"/>
    <w:rsid w:val="002C100F"/>
    <w:rsid w:val="002C1909"/>
    <w:rsid w:val="002C1958"/>
    <w:rsid w:val="002C1AAB"/>
    <w:rsid w:val="002C21B4"/>
    <w:rsid w:val="002C28AC"/>
    <w:rsid w:val="002C2C55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DC6"/>
    <w:rsid w:val="002D383C"/>
    <w:rsid w:val="002D3C08"/>
    <w:rsid w:val="002D3D93"/>
    <w:rsid w:val="002D4B5A"/>
    <w:rsid w:val="002D4CE2"/>
    <w:rsid w:val="002D4F03"/>
    <w:rsid w:val="002D518C"/>
    <w:rsid w:val="002D5276"/>
    <w:rsid w:val="002D5427"/>
    <w:rsid w:val="002D5642"/>
    <w:rsid w:val="002D58BE"/>
    <w:rsid w:val="002D617F"/>
    <w:rsid w:val="002D6984"/>
    <w:rsid w:val="002D6F69"/>
    <w:rsid w:val="002E02EB"/>
    <w:rsid w:val="002E0978"/>
    <w:rsid w:val="002E11F2"/>
    <w:rsid w:val="002E188B"/>
    <w:rsid w:val="002E29D9"/>
    <w:rsid w:val="002E2A4A"/>
    <w:rsid w:val="002E2B47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20C"/>
    <w:rsid w:val="002E681B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32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2820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05"/>
    <w:rsid w:val="00327084"/>
    <w:rsid w:val="003270DC"/>
    <w:rsid w:val="003271ED"/>
    <w:rsid w:val="00327558"/>
    <w:rsid w:val="003275A8"/>
    <w:rsid w:val="00327A6B"/>
    <w:rsid w:val="0033073F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8BE"/>
    <w:rsid w:val="00335F65"/>
    <w:rsid w:val="00335FB5"/>
    <w:rsid w:val="003367EA"/>
    <w:rsid w:val="00337099"/>
    <w:rsid w:val="0034005C"/>
    <w:rsid w:val="00340456"/>
    <w:rsid w:val="00341600"/>
    <w:rsid w:val="003416BB"/>
    <w:rsid w:val="00341703"/>
    <w:rsid w:val="00341CD9"/>
    <w:rsid w:val="003426E8"/>
    <w:rsid w:val="00342902"/>
    <w:rsid w:val="0034319D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40"/>
    <w:rsid w:val="00345600"/>
    <w:rsid w:val="00345735"/>
    <w:rsid w:val="00345B5B"/>
    <w:rsid w:val="003462D6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616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2C9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515"/>
    <w:rsid w:val="00361606"/>
    <w:rsid w:val="00361BD7"/>
    <w:rsid w:val="00362069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33A"/>
    <w:rsid w:val="0037191E"/>
    <w:rsid w:val="00372819"/>
    <w:rsid w:val="00372CC7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D31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8B8"/>
    <w:rsid w:val="00390CB5"/>
    <w:rsid w:val="00390DA7"/>
    <w:rsid w:val="00390ED1"/>
    <w:rsid w:val="003914F0"/>
    <w:rsid w:val="00391DA8"/>
    <w:rsid w:val="00391DBF"/>
    <w:rsid w:val="00392D2C"/>
    <w:rsid w:val="00392D98"/>
    <w:rsid w:val="00393E66"/>
    <w:rsid w:val="00393F12"/>
    <w:rsid w:val="00394075"/>
    <w:rsid w:val="0039431F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F9"/>
    <w:rsid w:val="003A65B6"/>
    <w:rsid w:val="003A67ED"/>
    <w:rsid w:val="003A6F7F"/>
    <w:rsid w:val="003A797F"/>
    <w:rsid w:val="003B00D8"/>
    <w:rsid w:val="003B0170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43D6"/>
    <w:rsid w:val="003B445C"/>
    <w:rsid w:val="003B44FE"/>
    <w:rsid w:val="003B4B61"/>
    <w:rsid w:val="003B4DE0"/>
    <w:rsid w:val="003B4EE6"/>
    <w:rsid w:val="003B50B8"/>
    <w:rsid w:val="003B518B"/>
    <w:rsid w:val="003B53D8"/>
    <w:rsid w:val="003B5952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A53"/>
    <w:rsid w:val="003E4C42"/>
    <w:rsid w:val="003E4CBD"/>
    <w:rsid w:val="003E5923"/>
    <w:rsid w:val="003E5DB8"/>
    <w:rsid w:val="003E65E5"/>
    <w:rsid w:val="003E762E"/>
    <w:rsid w:val="003F06C6"/>
    <w:rsid w:val="003F0959"/>
    <w:rsid w:val="003F1507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02B6"/>
    <w:rsid w:val="0040103D"/>
    <w:rsid w:val="004011A6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6F68"/>
    <w:rsid w:val="0040711B"/>
    <w:rsid w:val="004074AC"/>
    <w:rsid w:val="00407710"/>
    <w:rsid w:val="00407C47"/>
    <w:rsid w:val="00410082"/>
    <w:rsid w:val="0041037C"/>
    <w:rsid w:val="00410697"/>
    <w:rsid w:val="004109CA"/>
    <w:rsid w:val="00410B32"/>
    <w:rsid w:val="00411545"/>
    <w:rsid w:val="00412653"/>
    <w:rsid w:val="004129DC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7EA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2F7D"/>
    <w:rsid w:val="00443917"/>
    <w:rsid w:val="00444742"/>
    <w:rsid w:val="00444B01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7A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6CD5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C7C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F1"/>
    <w:rsid w:val="004830D3"/>
    <w:rsid w:val="0048338C"/>
    <w:rsid w:val="004844E7"/>
    <w:rsid w:val="00484899"/>
    <w:rsid w:val="00484E30"/>
    <w:rsid w:val="004853F5"/>
    <w:rsid w:val="00485B1F"/>
    <w:rsid w:val="00485FF8"/>
    <w:rsid w:val="00486951"/>
    <w:rsid w:val="00486FC9"/>
    <w:rsid w:val="004870E2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6CFE"/>
    <w:rsid w:val="004B7356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3EC0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235"/>
    <w:rsid w:val="004D5692"/>
    <w:rsid w:val="004D5D38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2DC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1BE"/>
    <w:rsid w:val="004F2296"/>
    <w:rsid w:val="004F22BA"/>
    <w:rsid w:val="004F2323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5EE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1A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2C57"/>
    <w:rsid w:val="0053312F"/>
    <w:rsid w:val="00533490"/>
    <w:rsid w:val="00533576"/>
    <w:rsid w:val="00533FD2"/>
    <w:rsid w:val="00534512"/>
    <w:rsid w:val="00534671"/>
    <w:rsid w:val="0053499A"/>
    <w:rsid w:val="005349D7"/>
    <w:rsid w:val="00534A85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4A7"/>
    <w:rsid w:val="00542AC7"/>
    <w:rsid w:val="00542D1D"/>
    <w:rsid w:val="00543643"/>
    <w:rsid w:val="00543FDC"/>
    <w:rsid w:val="00544E01"/>
    <w:rsid w:val="00544FC8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690"/>
    <w:rsid w:val="005538CD"/>
    <w:rsid w:val="00553E31"/>
    <w:rsid w:val="00553FEF"/>
    <w:rsid w:val="0055420E"/>
    <w:rsid w:val="005548F1"/>
    <w:rsid w:val="00554E1C"/>
    <w:rsid w:val="0055503F"/>
    <w:rsid w:val="00555190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EB4"/>
    <w:rsid w:val="0055712D"/>
    <w:rsid w:val="00557370"/>
    <w:rsid w:val="0056081D"/>
    <w:rsid w:val="005608FC"/>
    <w:rsid w:val="00560AE2"/>
    <w:rsid w:val="00560D66"/>
    <w:rsid w:val="0056169C"/>
    <w:rsid w:val="00561BBD"/>
    <w:rsid w:val="00561FBF"/>
    <w:rsid w:val="00562103"/>
    <w:rsid w:val="005629F4"/>
    <w:rsid w:val="00562E37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5034"/>
    <w:rsid w:val="0057691C"/>
    <w:rsid w:val="0057693F"/>
    <w:rsid w:val="00576E0A"/>
    <w:rsid w:val="00577B8A"/>
    <w:rsid w:val="00577CAE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858"/>
    <w:rsid w:val="00590B21"/>
    <w:rsid w:val="0059127D"/>
    <w:rsid w:val="00591645"/>
    <w:rsid w:val="00591F24"/>
    <w:rsid w:val="00592319"/>
    <w:rsid w:val="00592432"/>
    <w:rsid w:val="005924B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71"/>
    <w:rsid w:val="005A0A95"/>
    <w:rsid w:val="005A0C51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9EE"/>
    <w:rsid w:val="005A3F1F"/>
    <w:rsid w:val="005A42AC"/>
    <w:rsid w:val="005A443A"/>
    <w:rsid w:val="005A44A2"/>
    <w:rsid w:val="005A4501"/>
    <w:rsid w:val="005A450C"/>
    <w:rsid w:val="005A4FC1"/>
    <w:rsid w:val="005A5C0B"/>
    <w:rsid w:val="005A5C49"/>
    <w:rsid w:val="005A5CB3"/>
    <w:rsid w:val="005A6102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5C53"/>
    <w:rsid w:val="005C659F"/>
    <w:rsid w:val="005C7266"/>
    <w:rsid w:val="005C72C8"/>
    <w:rsid w:val="005C741C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2ECD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450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D4D"/>
    <w:rsid w:val="00600E12"/>
    <w:rsid w:val="00600E2F"/>
    <w:rsid w:val="00600E74"/>
    <w:rsid w:val="006011B5"/>
    <w:rsid w:val="00601871"/>
    <w:rsid w:val="00601E83"/>
    <w:rsid w:val="006026D0"/>
    <w:rsid w:val="0060294B"/>
    <w:rsid w:val="00602C5A"/>
    <w:rsid w:val="00603153"/>
    <w:rsid w:val="006036A2"/>
    <w:rsid w:val="00603D9A"/>
    <w:rsid w:val="006043E1"/>
    <w:rsid w:val="0060483B"/>
    <w:rsid w:val="00604A3A"/>
    <w:rsid w:val="00605182"/>
    <w:rsid w:val="00605A62"/>
    <w:rsid w:val="00605B72"/>
    <w:rsid w:val="006061C9"/>
    <w:rsid w:val="00606776"/>
    <w:rsid w:val="0060677E"/>
    <w:rsid w:val="00606C51"/>
    <w:rsid w:val="00606E94"/>
    <w:rsid w:val="00607033"/>
    <w:rsid w:val="006079ED"/>
    <w:rsid w:val="00607B09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A44"/>
    <w:rsid w:val="00614B4F"/>
    <w:rsid w:val="00614BBE"/>
    <w:rsid w:val="00614D08"/>
    <w:rsid w:val="00614DC9"/>
    <w:rsid w:val="00614E5F"/>
    <w:rsid w:val="00614ED1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11C"/>
    <w:rsid w:val="00617AB2"/>
    <w:rsid w:val="006200CF"/>
    <w:rsid w:val="006208DB"/>
    <w:rsid w:val="00620BCC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4DC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56B"/>
    <w:rsid w:val="00631739"/>
    <w:rsid w:val="0063178D"/>
    <w:rsid w:val="00632298"/>
    <w:rsid w:val="0063255B"/>
    <w:rsid w:val="00632E92"/>
    <w:rsid w:val="00633264"/>
    <w:rsid w:val="0063344E"/>
    <w:rsid w:val="0063349C"/>
    <w:rsid w:val="00633DFE"/>
    <w:rsid w:val="00634479"/>
    <w:rsid w:val="00634500"/>
    <w:rsid w:val="00635C81"/>
    <w:rsid w:val="006362AA"/>
    <w:rsid w:val="00636AA8"/>
    <w:rsid w:val="00637025"/>
    <w:rsid w:val="00637E12"/>
    <w:rsid w:val="00637F4A"/>
    <w:rsid w:val="006406F7"/>
    <w:rsid w:val="006409AF"/>
    <w:rsid w:val="00640A84"/>
    <w:rsid w:val="00640C8D"/>
    <w:rsid w:val="00640D17"/>
    <w:rsid w:val="00640F45"/>
    <w:rsid w:val="0064131D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57AD5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3E06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38"/>
    <w:rsid w:val="00673E79"/>
    <w:rsid w:val="00673F6B"/>
    <w:rsid w:val="00674264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7797E"/>
    <w:rsid w:val="006801D1"/>
    <w:rsid w:val="00680453"/>
    <w:rsid w:val="00680C7B"/>
    <w:rsid w:val="0068197A"/>
    <w:rsid w:val="00681D80"/>
    <w:rsid w:val="00681EDE"/>
    <w:rsid w:val="00681FE4"/>
    <w:rsid w:val="00681FF8"/>
    <w:rsid w:val="006824E9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6BB6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34A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CE"/>
    <w:rsid w:val="006B0266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101"/>
    <w:rsid w:val="006B4244"/>
    <w:rsid w:val="006B4AE5"/>
    <w:rsid w:val="006B4D3C"/>
    <w:rsid w:val="006B4E5A"/>
    <w:rsid w:val="006B4EAA"/>
    <w:rsid w:val="006B5052"/>
    <w:rsid w:val="006B50F9"/>
    <w:rsid w:val="006B5765"/>
    <w:rsid w:val="006B5A79"/>
    <w:rsid w:val="006B6015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182B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8B5"/>
    <w:rsid w:val="006C7C04"/>
    <w:rsid w:val="006D0252"/>
    <w:rsid w:val="006D0B55"/>
    <w:rsid w:val="006D0E8B"/>
    <w:rsid w:val="006D10F8"/>
    <w:rsid w:val="006D1270"/>
    <w:rsid w:val="006D15C8"/>
    <w:rsid w:val="006D1766"/>
    <w:rsid w:val="006D18FE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D7C33"/>
    <w:rsid w:val="006E0216"/>
    <w:rsid w:val="006E054F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17"/>
    <w:rsid w:val="006E6E80"/>
    <w:rsid w:val="006E7218"/>
    <w:rsid w:val="006E7437"/>
    <w:rsid w:val="006E744C"/>
    <w:rsid w:val="006E776D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2CB5"/>
    <w:rsid w:val="006F34BC"/>
    <w:rsid w:val="006F3EDD"/>
    <w:rsid w:val="006F4BE4"/>
    <w:rsid w:val="006F5409"/>
    <w:rsid w:val="006F5D0D"/>
    <w:rsid w:val="006F5D2C"/>
    <w:rsid w:val="006F680A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096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B51"/>
    <w:rsid w:val="0071027D"/>
    <w:rsid w:val="00710D62"/>
    <w:rsid w:val="00710E9C"/>
    <w:rsid w:val="007128A5"/>
    <w:rsid w:val="00713715"/>
    <w:rsid w:val="00714EA1"/>
    <w:rsid w:val="00714F12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4C1"/>
    <w:rsid w:val="00734B3C"/>
    <w:rsid w:val="00734DD4"/>
    <w:rsid w:val="00734FA7"/>
    <w:rsid w:val="00735770"/>
    <w:rsid w:val="00735A86"/>
    <w:rsid w:val="007367D6"/>
    <w:rsid w:val="00736ADC"/>
    <w:rsid w:val="00736B57"/>
    <w:rsid w:val="00736BB2"/>
    <w:rsid w:val="00736C0B"/>
    <w:rsid w:val="00736D10"/>
    <w:rsid w:val="00736D86"/>
    <w:rsid w:val="00737255"/>
    <w:rsid w:val="00737378"/>
    <w:rsid w:val="007377D8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24C"/>
    <w:rsid w:val="007515F9"/>
    <w:rsid w:val="00752120"/>
    <w:rsid w:val="007534CE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5FE"/>
    <w:rsid w:val="007567B6"/>
    <w:rsid w:val="007569ED"/>
    <w:rsid w:val="00756CCD"/>
    <w:rsid w:val="00757095"/>
    <w:rsid w:val="0075732E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9FD"/>
    <w:rsid w:val="00766A23"/>
    <w:rsid w:val="00766EB9"/>
    <w:rsid w:val="007673AF"/>
    <w:rsid w:val="00767887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2DEE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A6F"/>
    <w:rsid w:val="00777ECD"/>
    <w:rsid w:val="007801BD"/>
    <w:rsid w:val="007803E0"/>
    <w:rsid w:val="007812DF"/>
    <w:rsid w:val="00781343"/>
    <w:rsid w:val="007814ED"/>
    <w:rsid w:val="00781802"/>
    <w:rsid w:val="007825C3"/>
    <w:rsid w:val="00783276"/>
    <w:rsid w:val="007832DE"/>
    <w:rsid w:val="007833FF"/>
    <w:rsid w:val="00783D8F"/>
    <w:rsid w:val="00784346"/>
    <w:rsid w:val="0078511A"/>
    <w:rsid w:val="007851E2"/>
    <w:rsid w:val="0078558C"/>
    <w:rsid w:val="00785B14"/>
    <w:rsid w:val="00786555"/>
    <w:rsid w:val="00786581"/>
    <w:rsid w:val="0078675B"/>
    <w:rsid w:val="00786B03"/>
    <w:rsid w:val="007872B5"/>
    <w:rsid w:val="007872FF"/>
    <w:rsid w:val="00787767"/>
    <w:rsid w:val="00787815"/>
    <w:rsid w:val="007907E7"/>
    <w:rsid w:val="00791641"/>
    <w:rsid w:val="0079173E"/>
    <w:rsid w:val="007917C1"/>
    <w:rsid w:val="00791D0C"/>
    <w:rsid w:val="00791D31"/>
    <w:rsid w:val="00791F83"/>
    <w:rsid w:val="007920D4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2FF"/>
    <w:rsid w:val="007A2C2E"/>
    <w:rsid w:val="007A325F"/>
    <w:rsid w:val="007A341C"/>
    <w:rsid w:val="007A383F"/>
    <w:rsid w:val="007A384B"/>
    <w:rsid w:val="007A3944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B7F41"/>
    <w:rsid w:val="007C028E"/>
    <w:rsid w:val="007C02BE"/>
    <w:rsid w:val="007C04F7"/>
    <w:rsid w:val="007C0B4F"/>
    <w:rsid w:val="007C0C3A"/>
    <w:rsid w:val="007C0D43"/>
    <w:rsid w:val="007C0DA1"/>
    <w:rsid w:val="007C1257"/>
    <w:rsid w:val="007C150E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11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074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C7F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7BC"/>
    <w:rsid w:val="007F2813"/>
    <w:rsid w:val="007F2917"/>
    <w:rsid w:val="007F2CEC"/>
    <w:rsid w:val="007F33E8"/>
    <w:rsid w:val="007F3E77"/>
    <w:rsid w:val="007F40BB"/>
    <w:rsid w:val="007F41FB"/>
    <w:rsid w:val="007F4A5B"/>
    <w:rsid w:val="007F4E70"/>
    <w:rsid w:val="007F4F33"/>
    <w:rsid w:val="007F5927"/>
    <w:rsid w:val="007F5BA3"/>
    <w:rsid w:val="007F62BC"/>
    <w:rsid w:val="007F662A"/>
    <w:rsid w:val="007F6887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9CC"/>
    <w:rsid w:val="00804ADB"/>
    <w:rsid w:val="0080546E"/>
    <w:rsid w:val="00805723"/>
    <w:rsid w:val="00806692"/>
    <w:rsid w:val="0080669A"/>
    <w:rsid w:val="00806C84"/>
    <w:rsid w:val="00807A2C"/>
    <w:rsid w:val="00807A33"/>
    <w:rsid w:val="00807DBE"/>
    <w:rsid w:val="00807EC8"/>
    <w:rsid w:val="00810061"/>
    <w:rsid w:val="008101E8"/>
    <w:rsid w:val="008105A8"/>
    <w:rsid w:val="008107EA"/>
    <w:rsid w:val="0081090F"/>
    <w:rsid w:val="00810E7B"/>
    <w:rsid w:val="00810F3C"/>
    <w:rsid w:val="00811366"/>
    <w:rsid w:val="00811811"/>
    <w:rsid w:val="008127DB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0995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5D4E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47F5F"/>
    <w:rsid w:val="008506F8"/>
    <w:rsid w:val="00851967"/>
    <w:rsid w:val="0085254F"/>
    <w:rsid w:val="0085336B"/>
    <w:rsid w:val="00853573"/>
    <w:rsid w:val="0085364B"/>
    <w:rsid w:val="00853974"/>
    <w:rsid w:val="00853B20"/>
    <w:rsid w:val="00853CC3"/>
    <w:rsid w:val="0085413B"/>
    <w:rsid w:val="00854267"/>
    <w:rsid w:val="008542B3"/>
    <w:rsid w:val="00854806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BB6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6F83"/>
    <w:rsid w:val="00867412"/>
    <w:rsid w:val="008675E7"/>
    <w:rsid w:val="00867AC2"/>
    <w:rsid w:val="0087011F"/>
    <w:rsid w:val="008704B1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88D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6F"/>
    <w:rsid w:val="0088170F"/>
    <w:rsid w:val="008819F9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14C2"/>
    <w:rsid w:val="00891593"/>
    <w:rsid w:val="00891769"/>
    <w:rsid w:val="00891DAC"/>
    <w:rsid w:val="00892111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4FD6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5AE3"/>
    <w:rsid w:val="008A66DB"/>
    <w:rsid w:val="008A67A8"/>
    <w:rsid w:val="008A6861"/>
    <w:rsid w:val="008A68A0"/>
    <w:rsid w:val="008A69DE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2F02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3BC"/>
    <w:rsid w:val="008C7460"/>
    <w:rsid w:val="008C7774"/>
    <w:rsid w:val="008C77F8"/>
    <w:rsid w:val="008C7899"/>
    <w:rsid w:val="008C78C7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0A13"/>
    <w:rsid w:val="008E2353"/>
    <w:rsid w:val="008E25B9"/>
    <w:rsid w:val="008E2DCC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FB1"/>
    <w:rsid w:val="008E54BC"/>
    <w:rsid w:val="008E57BC"/>
    <w:rsid w:val="008E5F8A"/>
    <w:rsid w:val="008E5FB0"/>
    <w:rsid w:val="008E613A"/>
    <w:rsid w:val="008E647D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9B"/>
    <w:rsid w:val="008F29F7"/>
    <w:rsid w:val="008F2B2F"/>
    <w:rsid w:val="008F3524"/>
    <w:rsid w:val="008F3637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69CC"/>
    <w:rsid w:val="009171EC"/>
    <w:rsid w:val="00917581"/>
    <w:rsid w:val="00917A41"/>
    <w:rsid w:val="00917AF4"/>
    <w:rsid w:val="009207C2"/>
    <w:rsid w:val="00921846"/>
    <w:rsid w:val="00922A33"/>
    <w:rsid w:val="00922C75"/>
    <w:rsid w:val="009231AC"/>
    <w:rsid w:val="00923669"/>
    <w:rsid w:val="00923C33"/>
    <w:rsid w:val="00924167"/>
    <w:rsid w:val="009248DE"/>
    <w:rsid w:val="00924953"/>
    <w:rsid w:val="00924A90"/>
    <w:rsid w:val="009253F3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4DBF"/>
    <w:rsid w:val="009352D1"/>
    <w:rsid w:val="0093592C"/>
    <w:rsid w:val="00935AFC"/>
    <w:rsid w:val="00936514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7F5"/>
    <w:rsid w:val="00941B2B"/>
    <w:rsid w:val="00941F83"/>
    <w:rsid w:val="00942B0E"/>
    <w:rsid w:val="00942C6D"/>
    <w:rsid w:val="00942D59"/>
    <w:rsid w:val="00942F58"/>
    <w:rsid w:val="00943225"/>
    <w:rsid w:val="009437DC"/>
    <w:rsid w:val="00943D53"/>
    <w:rsid w:val="00943D6C"/>
    <w:rsid w:val="00943E8B"/>
    <w:rsid w:val="00943F0D"/>
    <w:rsid w:val="00943FFE"/>
    <w:rsid w:val="009441E1"/>
    <w:rsid w:val="0094495E"/>
    <w:rsid w:val="00945018"/>
    <w:rsid w:val="009451C1"/>
    <w:rsid w:val="00945B72"/>
    <w:rsid w:val="009460B0"/>
    <w:rsid w:val="009463DF"/>
    <w:rsid w:val="00946A91"/>
    <w:rsid w:val="00947399"/>
    <w:rsid w:val="009477DE"/>
    <w:rsid w:val="00947B46"/>
    <w:rsid w:val="00947D53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2A82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2FB"/>
    <w:rsid w:val="00955827"/>
    <w:rsid w:val="00955B04"/>
    <w:rsid w:val="00955B77"/>
    <w:rsid w:val="0095611F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5D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6CCE"/>
    <w:rsid w:val="00967384"/>
    <w:rsid w:val="009674F5"/>
    <w:rsid w:val="00967DEB"/>
    <w:rsid w:val="00970902"/>
    <w:rsid w:val="00971B3F"/>
    <w:rsid w:val="00971DE1"/>
    <w:rsid w:val="00972462"/>
    <w:rsid w:val="00973160"/>
    <w:rsid w:val="0097363E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299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3A78"/>
    <w:rsid w:val="00994093"/>
    <w:rsid w:val="0099452B"/>
    <w:rsid w:val="00995886"/>
    <w:rsid w:val="00995AAF"/>
    <w:rsid w:val="00995C14"/>
    <w:rsid w:val="00995E3B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18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0D99"/>
    <w:rsid w:val="009B1768"/>
    <w:rsid w:val="009B177E"/>
    <w:rsid w:val="009B1DFF"/>
    <w:rsid w:val="009B1E5F"/>
    <w:rsid w:val="009B1F98"/>
    <w:rsid w:val="009B2031"/>
    <w:rsid w:val="009B2125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6ECE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84B"/>
    <w:rsid w:val="009C79ED"/>
    <w:rsid w:val="009C7A8B"/>
    <w:rsid w:val="009C7EF6"/>
    <w:rsid w:val="009D01E1"/>
    <w:rsid w:val="009D094A"/>
    <w:rsid w:val="009D2617"/>
    <w:rsid w:val="009D32D1"/>
    <w:rsid w:val="009D358E"/>
    <w:rsid w:val="009D35BA"/>
    <w:rsid w:val="009D3BF8"/>
    <w:rsid w:val="009D408D"/>
    <w:rsid w:val="009D4AFA"/>
    <w:rsid w:val="009D4BE0"/>
    <w:rsid w:val="009D55DB"/>
    <w:rsid w:val="009D5891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B97"/>
    <w:rsid w:val="009F0D3D"/>
    <w:rsid w:val="009F18C3"/>
    <w:rsid w:val="009F224F"/>
    <w:rsid w:val="009F2AD1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26"/>
    <w:rsid w:val="009F7044"/>
    <w:rsid w:val="009F753A"/>
    <w:rsid w:val="009F7EDA"/>
    <w:rsid w:val="00A00241"/>
    <w:rsid w:val="00A01700"/>
    <w:rsid w:val="00A01806"/>
    <w:rsid w:val="00A02BC4"/>
    <w:rsid w:val="00A03359"/>
    <w:rsid w:val="00A036F9"/>
    <w:rsid w:val="00A04422"/>
    <w:rsid w:val="00A044D6"/>
    <w:rsid w:val="00A0599A"/>
    <w:rsid w:val="00A05D36"/>
    <w:rsid w:val="00A064C2"/>
    <w:rsid w:val="00A0662A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8FC"/>
    <w:rsid w:val="00A13971"/>
    <w:rsid w:val="00A13A0C"/>
    <w:rsid w:val="00A13BD2"/>
    <w:rsid w:val="00A141AB"/>
    <w:rsid w:val="00A147EB"/>
    <w:rsid w:val="00A148F7"/>
    <w:rsid w:val="00A14F6C"/>
    <w:rsid w:val="00A15749"/>
    <w:rsid w:val="00A1590D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6C0C"/>
    <w:rsid w:val="00A27534"/>
    <w:rsid w:val="00A27B4D"/>
    <w:rsid w:val="00A305AE"/>
    <w:rsid w:val="00A3068E"/>
    <w:rsid w:val="00A31703"/>
    <w:rsid w:val="00A31F02"/>
    <w:rsid w:val="00A31FFD"/>
    <w:rsid w:val="00A3226B"/>
    <w:rsid w:val="00A32357"/>
    <w:rsid w:val="00A32C4A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0F92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2C6"/>
    <w:rsid w:val="00A6035F"/>
    <w:rsid w:val="00A605BD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58E"/>
    <w:rsid w:val="00A66974"/>
    <w:rsid w:val="00A67D48"/>
    <w:rsid w:val="00A7017C"/>
    <w:rsid w:val="00A7098D"/>
    <w:rsid w:val="00A70A32"/>
    <w:rsid w:val="00A71C3A"/>
    <w:rsid w:val="00A71CCB"/>
    <w:rsid w:val="00A71D15"/>
    <w:rsid w:val="00A72022"/>
    <w:rsid w:val="00A720D0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2E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547"/>
    <w:rsid w:val="00AA26EF"/>
    <w:rsid w:val="00AA27A9"/>
    <w:rsid w:val="00AA27FA"/>
    <w:rsid w:val="00AA32A8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129"/>
    <w:rsid w:val="00AA74F5"/>
    <w:rsid w:val="00AA7650"/>
    <w:rsid w:val="00AA781B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B1A"/>
    <w:rsid w:val="00AB6DF6"/>
    <w:rsid w:val="00AB6FBD"/>
    <w:rsid w:val="00AB73D2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E8B"/>
    <w:rsid w:val="00AC66AD"/>
    <w:rsid w:val="00AC678D"/>
    <w:rsid w:val="00AC68C3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6C9D"/>
    <w:rsid w:val="00AF7042"/>
    <w:rsid w:val="00AF74CF"/>
    <w:rsid w:val="00AF76DF"/>
    <w:rsid w:val="00AF7A84"/>
    <w:rsid w:val="00B0039F"/>
    <w:rsid w:val="00B00C92"/>
    <w:rsid w:val="00B014D2"/>
    <w:rsid w:val="00B01DE7"/>
    <w:rsid w:val="00B02257"/>
    <w:rsid w:val="00B02302"/>
    <w:rsid w:val="00B02F46"/>
    <w:rsid w:val="00B038D8"/>
    <w:rsid w:val="00B04D59"/>
    <w:rsid w:val="00B04E37"/>
    <w:rsid w:val="00B04E4F"/>
    <w:rsid w:val="00B05086"/>
    <w:rsid w:val="00B05987"/>
    <w:rsid w:val="00B059CE"/>
    <w:rsid w:val="00B06010"/>
    <w:rsid w:val="00B0650D"/>
    <w:rsid w:val="00B06783"/>
    <w:rsid w:val="00B073F6"/>
    <w:rsid w:val="00B07406"/>
    <w:rsid w:val="00B07582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205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2A2"/>
    <w:rsid w:val="00B21667"/>
    <w:rsid w:val="00B21920"/>
    <w:rsid w:val="00B21AC2"/>
    <w:rsid w:val="00B21FED"/>
    <w:rsid w:val="00B221AB"/>
    <w:rsid w:val="00B22E7A"/>
    <w:rsid w:val="00B232C5"/>
    <w:rsid w:val="00B2480C"/>
    <w:rsid w:val="00B24987"/>
    <w:rsid w:val="00B24AE6"/>
    <w:rsid w:val="00B24F45"/>
    <w:rsid w:val="00B250D9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1E01"/>
    <w:rsid w:val="00B32025"/>
    <w:rsid w:val="00B32E92"/>
    <w:rsid w:val="00B332F5"/>
    <w:rsid w:val="00B3355F"/>
    <w:rsid w:val="00B33BEB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44EB"/>
    <w:rsid w:val="00B54688"/>
    <w:rsid w:val="00B54FAC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E23"/>
    <w:rsid w:val="00B64045"/>
    <w:rsid w:val="00B64605"/>
    <w:rsid w:val="00B6497D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B93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0D47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45E"/>
    <w:rsid w:val="00B8558D"/>
    <w:rsid w:val="00B8595E"/>
    <w:rsid w:val="00B85E70"/>
    <w:rsid w:val="00B85EFB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257A"/>
    <w:rsid w:val="00B93727"/>
    <w:rsid w:val="00B937C1"/>
    <w:rsid w:val="00B93C3E"/>
    <w:rsid w:val="00B94107"/>
    <w:rsid w:val="00B949B7"/>
    <w:rsid w:val="00B94D8D"/>
    <w:rsid w:val="00B956C7"/>
    <w:rsid w:val="00B957CD"/>
    <w:rsid w:val="00B9597F"/>
    <w:rsid w:val="00B95AB9"/>
    <w:rsid w:val="00B95C71"/>
    <w:rsid w:val="00B96374"/>
    <w:rsid w:val="00B97161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02D"/>
    <w:rsid w:val="00BA518A"/>
    <w:rsid w:val="00BA5197"/>
    <w:rsid w:val="00BA5389"/>
    <w:rsid w:val="00BA53FA"/>
    <w:rsid w:val="00BA5518"/>
    <w:rsid w:val="00BA5527"/>
    <w:rsid w:val="00BA5781"/>
    <w:rsid w:val="00BA5E04"/>
    <w:rsid w:val="00BA672B"/>
    <w:rsid w:val="00BA6C46"/>
    <w:rsid w:val="00BA6F72"/>
    <w:rsid w:val="00BA73AF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1D08"/>
    <w:rsid w:val="00BC2667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415"/>
    <w:rsid w:val="00BD0165"/>
    <w:rsid w:val="00BD08E1"/>
    <w:rsid w:val="00BD0D80"/>
    <w:rsid w:val="00BD1928"/>
    <w:rsid w:val="00BD2060"/>
    <w:rsid w:val="00BD294C"/>
    <w:rsid w:val="00BD2D61"/>
    <w:rsid w:val="00BD303D"/>
    <w:rsid w:val="00BD3C5E"/>
    <w:rsid w:val="00BD3EF9"/>
    <w:rsid w:val="00BD4430"/>
    <w:rsid w:val="00BD455D"/>
    <w:rsid w:val="00BD4639"/>
    <w:rsid w:val="00BD464A"/>
    <w:rsid w:val="00BD4803"/>
    <w:rsid w:val="00BD4D5B"/>
    <w:rsid w:val="00BD4DDB"/>
    <w:rsid w:val="00BD5544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9D"/>
    <w:rsid w:val="00BE6EA6"/>
    <w:rsid w:val="00BE7129"/>
    <w:rsid w:val="00BE732C"/>
    <w:rsid w:val="00BE77E5"/>
    <w:rsid w:val="00BF06D0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215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09A1"/>
    <w:rsid w:val="00C01592"/>
    <w:rsid w:val="00C01D5A"/>
    <w:rsid w:val="00C020C7"/>
    <w:rsid w:val="00C022B5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97F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5C96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3817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5EF"/>
    <w:rsid w:val="00C50E13"/>
    <w:rsid w:val="00C510E1"/>
    <w:rsid w:val="00C520DC"/>
    <w:rsid w:val="00C526D5"/>
    <w:rsid w:val="00C53035"/>
    <w:rsid w:val="00C534EE"/>
    <w:rsid w:val="00C535F7"/>
    <w:rsid w:val="00C54A55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334"/>
    <w:rsid w:val="00C626B8"/>
    <w:rsid w:val="00C62808"/>
    <w:rsid w:val="00C6283C"/>
    <w:rsid w:val="00C62983"/>
    <w:rsid w:val="00C63273"/>
    <w:rsid w:val="00C633A9"/>
    <w:rsid w:val="00C63A22"/>
    <w:rsid w:val="00C63D14"/>
    <w:rsid w:val="00C63DDC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6035"/>
    <w:rsid w:val="00C66109"/>
    <w:rsid w:val="00C66760"/>
    <w:rsid w:val="00C667F8"/>
    <w:rsid w:val="00C67A81"/>
    <w:rsid w:val="00C67DAD"/>
    <w:rsid w:val="00C704DF"/>
    <w:rsid w:val="00C705F3"/>
    <w:rsid w:val="00C70D62"/>
    <w:rsid w:val="00C70EE4"/>
    <w:rsid w:val="00C71307"/>
    <w:rsid w:val="00C718C1"/>
    <w:rsid w:val="00C71AC3"/>
    <w:rsid w:val="00C71DFE"/>
    <w:rsid w:val="00C71F2F"/>
    <w:rsid w:val="00C72415"/>
    <w:rsid w:val="00C72451"/>
    <w:rsid w:val="00C72ADC"/>
    <w:rsid w:val="00C72EEC"/>
    <w:rsid w:val="00C73002"/>
    <w:rsid w:val="00C739E9"/>
    <w:rsid w:val="00C73E5D"/>
    <w:rsid w:val="00C7489E"/>
    <w:rsid w:val="00C74920"/>
    <w:rsid w:val="00C74C8E"/>
    <w:rsid w:val="00C74DBB"/>
    <w:rsid w:val="00C753AB"/>
    <w:rsid w:val="00C7570D"/>
    <w:rsid w:val="00C75E75"/>
    <w:rsid w:val="00C7662D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1E05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B2"/>
    <w:rsid w:val="00CA09D1"/>
    <w:rsid w:val="00CA0BE1"/>
    <w:rsid w:val="00CA0ECB"/>
    <w:rsid w:val="00CA1301"/>
    <w:rsid w:val="00CA132F"/>
    <w:rsid w:val="00CA1438"/>
    <w:rsid w:val="00CA18AE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D37"/>
    <w:rsid w:val="00CC1E64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3F42"/>
    <w:rsid w:val="00CD43D5"/>
    <w:rsid w:val="00CD47EE"/>
    <w:rsid w:val="00CD4DBD"/>
    <w:rsid w:val="00CD4E7C"/>
    <w:rsid w:val="00CD5BD8"/>
    <w:rsid w:val="00CD624A"/>
    <w:rsid w:val="00CD682E"/>
    <w:rsid w:val="00CD74D9"/>
    <w:rsid w:val="00CD79F5"/>
    <w:rsid w:val="00CD7CFB"/>
    <w:rsid w:val="00CE0BEF"/>
    <w:rsid w:val="00CE109C"/>
    <w:rsid w:val="00CE122C"/>
    <w:rsid w:val="00CE1B34"/>
    <w:rsid w:val="00CE252E"/>
    <w:rsid w:val="00CE2B32"/>
    <w:rsid w:val="00CE2EA2"/>
    <w:rsid w:val="00CE3581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E7BB1"/>
    <w:rsid w:val="00CF0BA3"/>
    <w:rsid w:val="00CF0FFE"/>
    <w:rsid w:val="00CF1250"/>
    <w:rsid w:val="00CF1317"/>
    <w:rsid w:val="00CF1731"/>
    <w:rsid w:val="00CF1939"/>
    <w:rsid w:val="00CF1A66"/>
    <w:rsid w:val="00CF202D"/>
    <w:rsid w:val="00CF220F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342"/>
    <w:rsid w:val="00D03A07"/>
    <w:rsid w:val="00D03CAA"/>
    <w:rsid w:val="00D03DD9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2AF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6BF6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900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750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A2D"/>
    <w:rsid w:val="00D62C17"/>
    <w:rsid w:val="00D62C2D"/>
    <w:rsid w:val="00D6324D"/>
    <w:rsid w:val="00D63BD0"/>
    <w:rsid w:val="00D63C63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7074B"/>
    <w:rsid w:val="00D70878"/>
    <w:rsid w:val="00D708B3"/>
    <w:rsid w:val="00D70B06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609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9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2ED"/>
    <w:rsid w:val="00D91626"/>
    <w:rsid w:val="00D91827"/>
    <w:rsid w:val="00D91846"/>
    <w:rsid w:val="00D92892"/>
    <w:rsid w:val="00D92BE5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6C1"/>
    <w:rsid w:val="00D9697A"/>
    <w:rsid w:val="00D96A23"/>
    <w:rsid w:val="00D96FB2"/>
    <w:rsid w:val="00D97655"/>
    <w:rsid w:val="00D976C0"/>
    <w:rsid w:val="00D97A6F"/>
    <w:rsid w:val="00DA03B3"/>
    <w:rsid w:val="00DA094E"/>
    <w:rsid w:val="00DA0958"/>
    <w:rsid w:val="00DA0B14"/>
    <w:rsid w:val="00DA1470"/>
    <w:rsid w:val="00DA1BD3"/>
    <w:rsid w:val="00DA1D47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59C"/>
    <w:rsid w:val="00DA693C"/>
    <w:rsid w:val="00DA69A2"/>
    <w:rsid w:val="00DA705C"/>
    <w:rsid w:val="00DA74AE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FE2"/>
    <w:rsid w:val="00DC0129"/>
    <w:rsid w:val="00DC0286"/>
    <w:rsid w:val="00DC0919"/>
    <w:rsid w:val="00DC0C3B"/>
    <w:rsid w:val="00DC19AE"/>
    <w:rsid w:val="00DC1D36"/>
    <w:rsid w:val="00DC20AD"/>
    <w:rsid w:val="00DC26A1"/>
    <w:rsid w:val="00DC2CBE"/>
    <w:rsid w:val="00DC2E3F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BB"/>
    <w:rsid w:val="00DD33BF"/>
    <w:rsid w:val="00DD37AC"/>
    <w:rsid w:val="00DD3A49"/>
    <w:rsid w:val="00DD4763"/>
    <w:rsid w:val="00DD4CA5"/>
    <w:rsid w:val="00DD4DBD"/>
    <w:rsid w:val="00DD5632"/>
    <w:rsid w:val="00DD5B5F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236F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DF7AAE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1E1"/>
    <w:rsid w:val="00E0365A"/>
    <w:rsid w:val="00E037E7"/>
    <w:rsid w:val="00E03AC3"/>
    <w:rsid w:val="00E04291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79E6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3C0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8D6"/>
    <w:rsid w:val="00E27BD4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D7C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0CB"/>
    <w:rsid w:val="00E43A38"/>
    <w:rsid w:val="00E43B91"/>
    <w:rsid w:val="00E4420B"/>
    <w:rsid w:val="00E44447"/>
    <w:rsid w:val="00E44689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357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C85"/>
    <w:rsid w:val="00E60E35"/>
    <w:rsid w:val="00E611C6"/>
    <w:rsid w:val="00E614E0"/>
    <w:rsid w:val="00E615F9"/>
    <w:rsid w:val="00E616F6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DE4"/>
    <w:rsid w:val="00E65E60"/>
    <w:rsid w:val="00E66186"/>
    <w:rsid w:val="00E6675D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5C9"/>
    <w:rsid w:val="00E73817"/>
    <w:rsid w:val="00E742B8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6FE8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BFD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180C"/>
    <w:rsid w:val="00E91C8B"/>
    <w:rsid w:val="00E91FB0"/>
    <w:rsid w:val="00E92079"/>
    <w:rsid w:val="00E9269A"/>
    <w:rsid w:val="00E9391B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DC"/>
    <w:rsid w:val="00E97EED"/>
    <w:rsid w:val="00EA009F"/>
    <w:rsid w:val="00EA023D"/>
    <w:rsid w:val="00EA0403"/>
    <w:rsid w:val="00EA04B7"/>
    <w:rsid w:val="00EA0A53"/>
    <w:rsid w:val="00EA0AAB"/>
    <w:rsid w:val="00EA0E9A"/>
    <w:rsid w:val="00EA1209"/>
    <w:rsid w:val="00EA193A"/>
    <w:rsid w:val="00EA20BE"/>
    <w:rsid w:val="00EA276E"/>
    <w:rsid w:val="00EA2774"/>
    <w:rsid w:val="00EA2D2A"/>
    <w:rsid w:val="00EA3360"/>
    <w:rsid w:val="00EA36EB"/>
    <w:rsid w:val="00EA37C7"/>
    <w:rsid w:val="00EA3B17"/>
    <w:rsid w:val="00EA3B9F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7D1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54C"/>
    <w:rsid w:val="00EC671F"/>
    <w:rsid w:val="00EC6FAA"/>
    <w:rsid w:val="00EC7DE3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92"/>
    <w:rsid w:val="00EE044B"/>
    <w:rsid w:val="00EE077F"/>
    <w:rsid w:val="00EE09B9"/>
    <w:rsid w:val="00EE0D93"/>
    <w:rsid w:val="00EE0DFC"/>
    <w:rsid w:val="00EE0ED4"/>
    <w:rsid w:val="00EE0F0A"/>
    <w:rsid w:val="00EE1428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035"/>
    <w:rsid w:val="00EE54CF"/>
    <w:rsid w:val="00EE679F"/>
    <w:rsid w:val="00EE78A4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2FF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0D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2A5"/>
    <w:rsid w:val="00F0171B"/>
    <w:rsid w:val="00F02313"/>
    <w:rsid w:val="00F03912"/>
    <w:rsid w:val="00F03D33"/>
    <w:rsid w:val="00F03F54"/>
    <w:rsid w:val="00F03F69"/>
    <w:rsid w:val="00F046B3"/>
    <w:rsid w:val="00F0474C"/>
    <w:rsid w:val="00F04826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0DC7"/>
    <w:rsid w:val="00F112F3"/>
    <w:rsid w:val="00F11327"/>
    <w:rsid w:val="00F11932"/>
    <w:rsid w:val="00F11AA5"/>
    <w:rsid w:val="00F11D73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5713"/>
    <w:rsid w:val="00F161A1"/>
    <w:rsid w:val="00F16710"/>
    <w:rsid w:val="00F16A40"/>
    <w:rsid w:val="00F17262"/>
    <w:rsid w:val="00F17673"/>
    <w:rsid w:val="00F1784D"/>
    <w:rsid w:val="00F17920"/>
    <w:rsid w:val="00F17EBC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387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0D8"/>
    <w:rsid w:val="00F561BD"/>
    <w:rsid w:val="00F564A8"/>
    <w:rsid w:val="00F565B4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6DA"/>
    <w:rsid w:val="00F66C6F"/>
    <w:rsid w:val="00F67346"/>
    <w:rsid w:val="00F674C4"/>
    <w:rsid w:val="00F6772C"/>
    <w:rsid w:val="00F67B2C"/>
    <w:rsid w:val="00F67B30"/>
    <w:rsid w:val="00F67C21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283D"/>
    <w:rsid w:val="00F73246"/>
    <w:rsid w:val="00F7338A"/>
    <w:rsid w:val="00F74B27"/>
    <w:rsid w:val="00F7532B"/>
    <w:rsid w:val="00F7632E"/>
    <w:rsid w:val="00F76910"/>
    <w:rsid w:val="00F769A6"/>
    <w:rsid w:val="00F77266"/>
    <w:rsid w:val="00F776CA"/>
    <w:rsid w:val="00F77796"/>
    <w:rsid w:val="00F77AAC"/>
    <w:rsid w:val="00F77D78"/>
    <w:rsid w:val="00F8068D"/>
    <w:rsid w:val="00F80717"/>
    <w:rsid w:val="00F80BFF"/>
    <w:rsid w:val="00F8144F"/>
    <w:rsid w:val="00F81807"/>
    <w:rsid w:val="00F81917"/>
    <w:rsid w:val="00F81CB5"/>
    <w:rsid w:val="00F82710"/>
    <w:rsid w:val="00F82743"/>
    <w:rsid w:val="00F82B8A"/>
    <w:rsid w:val="00F82FAB"/>
    <w:rsid w:val="00F840FD"/>
    <w:rsid w:val="00F84452"/>
    <w:rsid w:val="00F845D2"/>
    <w:rsid w:val="00F84B95"/>
    <w:rsid w:val="00F84D31"/>
    <w:rsid w:val="00F85119"/>
    <w:rsid w:val="00F861A9"/>
    <w:rsid w:val="00F86308"/>
    <w:rsid w:val="00F869AD"/>
    <w:rsid w:val="00F8752C"/>
    <w:rsid w:val="00F87933"/>
    <w:rsid w:val="00F87E12"/>
    <w:rsid w:val="00F87F24"/>
    <w:rsid w:val="00F87F79"/>
    <w:rsid w:val="00F90530"/>
    <w:rsid w:val="00F90B31"/>
    <w:rsid w:val="00F90C14"/>
    <w:rsid w:val="00F913DB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0E8"/>
    <w:rsid w:val="00F963D9"/>
    <w:rsid w:val="00F969BE"/>
    <w:rsid w:val="00F97D2D"/>
    <w:rsid w:val="00FA01D4"/>
    <w:rsid w:val="00FA0AB6"/>
    <w:rsid w:val="00FA0B50"/>
    <w:rsid w:val="00FA1E73"/>
    <w:rsid w:val="00FA25D4"/>
    <w:rsid w:val="00FA2E4F"/>
    <w:rsid w:val="00FA30BD"/>
    <w:rsid w:val="00FA352F"/>
    <w:rsid w:val="00FA3757"/>
    <w:rsid w:val="00FA3DC9"/>
    <w:rsid w:val="00FA3FA2"/>
    <w:rsid w:val="00FA42DB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8E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6F63"/>
    <w:rsid w:val="00FC7141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83D"/>
    <w:rsid w:val="00FD5346"/>
    <w:rsid w:val="00FD5729"/>
    <w:rsid w:val="00FD5758"/>
    <w:rsid w:val="00FD59BE"/>
    <w:rsid w:val="00FD62C7"/>
    <w:rsid w:val="00FD62EE"/>
    <w:rsid w:val="00FD6BAD"/>
    <w:rsid w:val="00FD6C64"/>
    <w:rsid w:val="00FD6C6D"/>
    <w:rsid w:val="00FD6CDC"/>
    <w:rsid w:val="00FD6FB4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383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021"/>
    <w:rsid w:val="00FF444C"/>
    <w:rsid w:val="00FF471D"/>
    <w:rsid w:val="00FF4BFA"/>
    <w:rsid w:val="00FF4D7E"/>
    <w:rsid w:val="00FF53A3"/>
    <w:rsid w:val="00FF561C"/>
    <w:rsid w:val="00FF610C"/>
    <w:rsid w:val="00FF68CF"/>
    <w:rsid w:val="00FF6C84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75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4175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4175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,列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2023-03-28T10:50:00Z</dcterms:created>
  <dcterms:modified xsi:type="dcterms:W3CDTF">2023-09-27T10:21:00Z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